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44C1" w:rsidRPr="008B62BB" w:rsidRDefault="00F544C1" w:rsidP="00F544C1">
      <w:pPr>
        <w:pStyle w:val="31"/>
        <w:spacing w:line="360" w:lineRule="atLeast"/>
        <w:rPr>
          <w:b/>
          <w:spacing w:val="60"/>
          <w:sz w:val="28"/>
          <w:lang w:val="en-US"/>
        </w:rPr>
      </w:pPr>
      <w:bookmarkStart w:id="0" w:name="_GoBack"/>
      <w:bookmarkEnd w:id="0"/>
    </w:p>
    <w:p w:rsidR="00F544C1" w:rsidRPr="00B07483" w:rsidRDefault="00F544C1" w:rsidP="00F544C1">
      <w:pPr>
        <w:pStyle w:val="ac"/>
        <w:tabs>
          <w:tab w:val="left" w:pos="5920"/>
        </w:tabs>
        <w:jc w:val="left"/>
        <w:rPr>
          <w:color w:val="000000"/>
          <w:spacing w:val="3"/>
          <w:sz w:val="28"/>
          <w:lang w:val="en-US"/>
        </w:rPr>
      </w:pPr>
    </w:p>
    <w:p w:rsidR="00F544C1" w:rsidRPr="00B07483" w:rsidRDefault="00F544C1" w:rsidP="00F544C1">
      <w:pPr>
        <w:pStyle w:val="ac"/>
        <w:tabs>
          <w:tab w:val="left" w:pos="5920"/>
        </w:tabs>
        <w:jc w:val="left"/>
        <w:rPr>
          <w:color w:val="000000"/>
          <w:spacing w:val="3"/>
          <w:sz w:val="28"/>
          <w:lang w:val="en-US"/>
        </w:rPr>
      </w:pPr>
    </w:p>
    <w:p w:rsidR="00F544C1" w:rsidRDefault="00B4452C" w:rsidP="00F544C1">
      <w:pPr>
        <w:pStyle w:val="ac"/>
        <w:tabs>
          <w:tab w:val="left" w:pos="5920"/>
        </w:tabs>
        <w:jc w:val="left"/>
        <w:rPr>
          <w:color w:val="000000"/>
          <w:spacing w:val="3"/>
          <w:sz w:val="28"/>
          <w:lang w:val="en-US"/>
        </w:rPr>
      </w:pPr>
      <w:r w:rsidRPr="00A56883">
        <w:rPr>
          <w:noProof/>
        </w:rPr>
        <w:drawing>
          <wp:anchor distT="0" distB="0" distL="114300" distR="114300" simplePos="0" relativeHeight="251658240" behindDoc="1" locked="0" layoutInCell="1" allowOverlap="1">
            <wp:simplePos x="0" y="0"/>
            <wp:positionH relativeFrom="column">
              <wp:posOffset>204470</wp:posOffset>
            </wp:positionH>
            <wp:positionV relativeFrom="paragraph">
              <wp:posOffset>125730</wp:posOffset>
            </wp:positionV>
            <wp:extent cx="1350000" cy="586800"/>
            <wp:effectExtent l="0" t="0" r="3175" b="3810"/>
            <wp:wrapNone/>
            <wp:docPr id="1" name="Рисунок 1" descr="http://gazeta.a42.ru/images/lenta/12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gazeta.a42.ru/images/lenta/12006.jpg"/>
                    <pic:cNvPicPr>
                      <a:picLocks noChangeAspect="1" noChangeArrowheads="1"/>
                    </pic:cNvPicPr>
                  </pic:nvPicPr>
                  <pic:blipFill>
                    <a:blip r:embed="rId9" cstate="print">
                      <a:extLst>
                        <a:ext uri="{28A0092B-C50C-407E-A947-70E740481C1C}">
                          <a14:useLocalDpi xmlns:a14="http://schemas.microsoft.com/office/drawing/2010/main" val="0"/>
                        </a:ext>
                      </a:extLst>
                    </a:blip>
                    <a:srcRect t="29079" b="27660"/>
                    <a:stretch>
                      <a:fillRect/>
                    </a:stretch>
                  </pic:blipFill>
                  <pic:spPr bwMode="auto">
                    <a:xfrm>
                      <a:off x="0" y="0"/>
                      <a:ext cx="1350000" cy="586800"/>
                    </a:xfrm>
                    <a:prstGeom prst="rect">
                      <a:avLst/>
                    </a:prstGeom>
                    <a:noFill/>
                    <a:ln>
                      <a:noFill/>
                    </a:ln>
                  </pic:spPr>
                </pic:pic>
              </a:graphicData>
            </a:graphic>
          </wp:anchor>
        </w:drawing>
      </w:r>
    </w:p>
    <w:p w:rsidR="00F544C1" w:rsidRPr="00B07483" w:rsidRDefault="00F544C1" w:rsidP="00F544C1">
      <w:pPr>
        <w:pStyle w:val="ac"/>
        <w:tabs>
          <w:tab w:val="left" w:pos="5920"/>
        </w:tabs>
        <w:jc w:val="left"/>
        <w:rPr>
          <w:color w:val="000000"/>
          <w:spacing w:val="3"/>
          <w:sz w:val="28"/>
          <w:lang w:val="en-US"/>
        </w:rPr>
      </w:pPr>
    </w:p>
    <w:p w:rsidR="00F544C1" w:rsidRPr="00B07483" w:rsidRDefault="00F544C1" w:rsidP="00F544C1">
      <w:pPr>
        <w:pStyle w:val="ac"/>
        <w:tabs>
          <w:tab w:val="left" w:pos="5920"/>
        </w:tabs>
        <w:jc w:val="left"/>
        <w:rPr>
          <w:color w:val="000000"/>
          <w:spacing w:val="3"/>
          <w:sz w:val="28"/>
          <w:lang w:val="en-US"/>
        </w:rPr>
      </w:pPr>
    </w:p>
    <w:p w:rsidR="00F544C1" w:rsidRPr="00B07483" w:rsidRDefault="00F544C1" w:rsidP="00F544C1">
      <w:pPr>
        <w:pStyle w:val="ac"/>
        <w:tabs>
          <w:tab w:val="left" w:pos="5920"/>
        </w:tabs>
        <w:jc w:val="left"/>
        <w:rPr>
          <w:color w:val="000000"/>
          <w:spacing w:val="3"/>
          <w:sz w:val="28"/>
          <w:lang w:val="en-US"/>
        </w:rPr>
      </w:pPr>
    </w:p>
    <w:tbl>
      <w:tblPr>
        <w:tblW w:w="9298" w:type="dxa"/>
        <w:tblInd w:w="308" w:type="dxa"/>
        <w:tblBorders>
          <w:top w:val="single" w:sz="24" w:space="0" w:color="auto"/>
          <w:bottom w:val="single" w:sz="24" w:space="0" w:color="auto"/>
        </w:tblBorders>
        <w:tblLayout w:type="fixed"/>
        <w:tblLook w:val="0000" w:firstRow="0" w:lastRow="0" w:firstColumn="0" w:lastColumn="0" w:noHBand="0" w:noVBand="0"/>
      </w:tblPr>
      <w:tblGrid>
        <w:gridCol w:w="5079"/>
        <w:gridCol w:w="4219"/>
      </w:tblGrid>
      <w:tr w:rsidR="00F544C1" w:rsidRPr="00B07483" w:rsidTr="00145990">
        <w:trPr>
          <w:trHeight w:val="2136"/>
        </w:trPr>
        <w:tc>
          <w:tcPr>
            <w:tcW w:w="5079" w:type="dxa"/>
          </w:tcPr>
          <w:p w:rsidR="00B2590B" w:rsidRDefault="00B2590B" w:rsidP="00145990">
            <w:pPr>
              <w:pStyle w:val="ac"/>
              <w:spacing w:line="240" w:lineRule="auto"/>
              <w:rPr>
                <w:sz w:val="40"/>
              </w:rPr>
            </w:pPr>
          </w:p>
          <w:p w:rsidR="00F544C1" w:rsidRPr="00B07483" w:rsidRDefault="00F544C1" w:rsidP="00145990">
            <w:pPr>
              <w:pStyle w:val="ac"/>
              <w:spacing w:line="240" w:lineRule="auto"/>
              <w:rPr>
                <w:sz w:val="40"/>
              </w:rPr>
            </w:pPr>
            <w:r w:rsidRPr="00B07483">
              <w:rPr>
                <w:sz w:val="40"/>
              </w:rPr>
              <w:t>С т а н д а р т</w:t>
            </w:r>
          </w:p>
          <w:p w:rsidR="00F544C1" w:rsidRPr="00B07483" w:rsidRDefault="00F544C1" w:rsidP="00145990">
            <w:pPr>
              <w:pStyle w:val="ac"/>
              <w:spacing w:line="240" w:lineRule="auto"/>
              <w:rPr>
                <w:sz w:val="36"/>
              </w:rPr>
            </w:pPr>
            <w:r w:rsidRPr="00B07483">
              <w:rPr>
                <w:sz w:val="40"/>
              </w:rPr>
              <w:t>О А О «Р Ж Д»</w:t>
            </w:r>
          </w:p>
        </w:tc>
        <w:tc>
          <w:tcPr>
            <w:tcW w:w="4219" w:type="dxa"/>
          </w:tcPr>
          <w:p w:rsidR="00F544C1" w:rsidRPr="00B07483" w:rsidRDefault="00F544C1" w:rsidP="00A269F5">
            <w:pPr>
              <w:pStyle w:val="ac"/>
              <w:rPr>
                <w:sz w:val="32"/>
              </w:rPr>
            </w:pPr>
          </w:p>
          <w:p w:rsidR="00F544C1" w:rsidRPr="00B4452C" w:rsidRDefault="00F544C1" w:rsidP="00145990">
            <w:pPr>
              <w:pStyle w:val="ac"/>
              <w:rPr>
                <w:rFonts w:eastAsiaTheme="minorEastAsia"/>
                <w:sz w:val="36"/>
                <w:szCs w:val="36"/>
              </w:rPr>
            </w:pPr>
            <w:r w:rsidRPr="00B4452C">
              <w:rPr>
                <w:rFonts w:eastAsiaTheme="minorEastAsia"/>
                <w:sz w:val="36"/>
                <w:szCs w:val="36"/>
              </w:rPr>
              <w:t>СТО РЖД</w:t>
            </w:r>
          </w:p>
          <w:p w:rsidR="00FC16F0" w:rsidRDefault="00FC16F0" w:rsidP="00FC16F0">
            <w:pPr>
              <w:pStyle w:val="ac"/>
              <w:tabs>
                <w:tab w:val="left" w:pos="1179"/>
              </w:tabs>
              <w:jc w:val="left"/>
              <w:rPr>
                <w:rFonts w:eastAsiaTheme="minorEastAsia"/>
                <w:sz w:val="36"/>
                <w:szCs w:val="36"/>
              </w:rPr>
            </w:pPr>
            <w:r>
              <w:rPr>
                <w:rFonts w:eastAsiaTheme="minorEastAsia"/>
                <w:sz w:val="36"/>
                <w:szCs w:val="36"/>
              </w:rPr>
              <w:tab/>
            </w:r>
            <w:r w:rsidR="00F544C1" w:rsidRPr="00B4452C">
              <w:rPr>
                <w:rFonts w:eastAsiaTheme="minorEastAsia"/>
                <w:sz w:val="36"/>
                <w:szCs w:val="36"/>
              </w:rPr>
              <w:t>11.008</w:t>
            </w:r>
            <w:r w:rsidRPr="00B4452C">
              <w:rPr>
                <w:rFonts w:eastAsiaTheme="minorEastAsia"/>
                <w:sz w:val="36"/>
                <w:szCs w:val="36"/>
              </w:rPr>
              <w:t>–</w:t>
            </w:r>
          </w:p>
          <w:p w:rsidR="00F544C1" w:rsidRPr="008941B2" w:rsidRDefault="00FC16F0" w:rsidP="00FC16F0">
            <w:pPr>
              <w:pStyle w:val="ac"/>
              <w:tabs>
                <w:tab w:val="left" w:pos="1179"/>
              </w:tabs>
              <w:jc w:val="left"/>
              <w:rPr>
                <w:b w:val="0"/>
                <w:i/>
                <w:sz w:val="28"/>
              </w:rPr>
            </w:pPr>
            <w:r>
              <w:rPr>
                <w:rFonts w:eastAsiaTheme="minorEastAsia"/>
                <w:sz w:val="36"/>
                <w:szCs w:val="36"/>
              </w:rPr>
              <w:tab/>
              <w:t>2025</w:t>
            </w:r>
          </w:p>
        </w:tc>
      </w:tr>
    </w:tbl>
    <w:p w:rsidR="00F544C1" w:rsidRPr="00B07483" w:rsidRDefault="00F544C1" w:rsidP="00F544C1">
      <w:pPr>
        <w:pStyle w:val="31"/>
        <w:spacing w:line="360" w:lineRule="atLeast"/>
        <w:rPr>
          <w:b/>
        </w:rPr>
      </w:pPr>
    </w:p>
    <w:p w:rsidR="00F544C1" w:rsidRDefault="00F544C1" w:rsidP="00F544C1">
      <w:pPr>
        <w:pStyle w:val="31"/>
        <w:spacing w:line="360" w:lineRule="atLeast"/>
        <w:rPr>
          <w:b/>
        </w:rPr>
      </w:pPr>
    </w:p>
    <w:p w:rsidR="00B4452C" w:rsidRDefault="00B4452C" w:rsidP="00F544C1">
      <w:pPr>
        <w:pStyle w:val="31"/>
        <w:spacing w:line="360" w:lineRule="atLeast"/>
        <w:rPr>
          <w:b/>
        </w:rPr>
      </w:pPr>
    </w:p>
    <w:p w:rsidR="00B4452C" w:rsidRPr="00B07483" w:rsidRDefault="00B4452C" w:rsidP="00F544C1">
      <w:pPr>
        <w:pStyle w:val="31"/>
        <w:spacing w:line="360" w:lineRule="atLeast"/>
        <w:rPr>
          <w:b/>
        </w:rPr>
      </w:pPr>
    </w:p>
    <w:p w:rsidR="00F544C1" w:rsidRPr="00DB03D2" w:rsidRDefault="00F544C1" w:rsidP="00F544C1">
      <w:pPr>
        <w:spacing w:line="360" w:lineRule="atLeast"/>
        <w:rPr>
          <w:b/>
          <w:sz w:val="40"/>
          <w:szCs w:val="40"/>
        </w:rPr>
      </w:pPr>
    </w:p>
    <w:p w:rsidR="00F544C1" w:rsidRPr="00027548" w:rsidRDefault="00F544C1" w:rsidP="00E93A52">
      <w:pPr>
        <w:spacing w:line="276" w:lineRule="auto"/>
        <w:jc w:val="center"/>
        <w:rPr>
          <w:b/>
          <w:sz w:val="40"/>
          <w:szCs w:val="40"/>
        </w:rPr>
      </w:pPr>
      <w:r w:rsidRPr="00027548">
        <w:rPr>
          <w:b/>
          <w:sz w:val="40"/>
          <w:szCs w:val="40"/>
        </w:rPr>
        <w:t>Система неразрушающего контроля в</w:t>
      </w:r>
    </w:p>
    <w:p w:rsidR="00B4452C" w:rsidRPr="0033320C" w:rsidRDefault="00816B3A" w:rsidP="00DE5877">
      <w:pPr>
        <w:spacing w:line="276" w:lineRule="auto"/>
        <w:jc w:val="center"/>
        <w:rPr>
          <w:b/>
          <w:sz w:val="40"/>
          <w:szCs w:val="40"/>
        </w:rPr>
      </w:pPr>
      <w:r>
        <w:rPr>
          <w:b/>
          <w:sz w:val="40"/>
          <w:szCs w:val="40"/>
        </w:rPr>
        <w:t xml:space="preserve">ОАО </w:t>
      </w:r>
      <w:r w:rsidR="004F4957">
        <w:rPr>
          <w:b/>
          <w:sz w:val="40"/>
          <w:szCs w:val="40"/>
        </w:rPr>
        <w:t>«Р</w:t>
      </w:r>
      <w:r>
        <w:rPr>
          <w:b/>
          <w:sz w:val="40"/>
          <w:szCs w:val="40"/>
        </w:rPr>
        <w:t>ЖД</w:t>
      </w:r>
      <w:r w:rsidR="004F4957">
        <w:rPr>
          <w:b/>
          <w:sz w:val="40"/>
          <w:szCs w:val="40"/>
        </w:rPr>
        <w:t>»</w:t>
      </w:r>
    </w:p>
    <w:p w:rsidR="00F544C1" w:rsidRPr="00B4452C" w:rsidRDefault="00F544C1" w:rsidP="00F544C1">
      <w:pPr>
        <w:spacing w:line="360" w:lineRule="atLeast"/>
        <w:jc w:val="center"/>
        <w:rPr>
          <w:b/>
          <w:sz w:val="16"/>
          <w:szCs w:val="16"/>
        </w:rPr>
      </w:pPr>
    </w:p>
    <w:p w:rsidR="00F544C1" w:rsidRPr="00DB03D2" w:rsidRDefault="00F544C1" w:rsidP="00F544C1">
      <w:pPr>
        <w:spacing w:line="360" w:lineRule="atLeast"/>
        <w:jc w:val="center"/>
        <w:rPr>
          <w:b/>
          <w:sz w:val="40"/>
          <w:szCs w:val="40"/>
        </w:rPr>
      </w:pPr>
      <w:r w:rsidRPr="00027548">
        <w:rPr>
          <w:b/>
          <w:sz w:val="40"/>
          <w:szCs w:val="40"/>
        </w:rPr>
        <w:t>Основные положения</w:t>
      </w:r>
    </w:p>
    <w:p w:rsidR="00F544C1" w:rsidRPr="00B07483" w:rsidRDefault="00F544C1" w:rsidP="00F544C1">
      <w:pPr>
        <w:spacing w:line="360" w:lineRule="atLeast"/>
        <w:jc w:val="center"/>
        <w:rPr>
          <w:b/>
          <w:sz w:val="36"/>
          <w:szCs w:val="36"/>
        </w:rPr>
      </w:pPr>
    </w:p>
    <w:p w:rsidR="00F544C1" w:rsidRPr="00B07483" w:rsidRDefault="00F544C1" w:rsidP="00F544C1">
      <w:pPr>
        <w:spacing w:line="360" w:lineRule="atLeast"/>
        <w:jc w:val="center"/>
        <w:rPr>
          <w:i/>
          <w:sz w:val="36"/>
          <w:szCs w:val="36"/>
        </w:rPr>
      </w:pPr>
    </w:p>
    <w:p w:rsidR="00F544C1" w:rsidRPr="00B05A23" w:rsidRDefault="00F544C1" w:rsidP="00F544C1">
      <w:pPr>
        <w:spacing w:line="360" w:lineRule="atLeast"/>
        <w:jc w:val="center"/>
        <w:rPr>
          <w:sz w:val="24"/>
          <w:szCs w:val="24"/>
        </w:rPr>
      </w:pPr>
    </w:p>
    <w:p w:rsidR="00F544C1" w:rsidRPr="00DB03D2" w:rsidRDefault="00F544C1" w:rsidP="00F544C1">
      <w:pPr>
        <w:pStyle w:val="31"/>
        <w:spacing w:line="360" w:lineRule="atLeast"/>
      </w:pPr>
    </w:p>
    <w:p w:rsidR="00F544C1" w:rsidRDefault="00F544C1" w:rsidP="00F544C1">
      <w:pPr>
        <w:pStyle w:val="31"/>
        <w:spacing w:line="360" w:lineRule="atLeast"/>
        <w:rPr>
          <w:b/>
        </w:rPr>
      </w:pPr>
    </w:p>
    <w:p w:rsidR="00B4452C" w:rsidRDefault="00B4452C" w:rsidP="00F544C1">
      <w:pPr>
        <w:pStyle w:val="31"/>
        <w:spacing w:line="360" w:lineRule="atLeast"/>
        <w:rPr>
          <w:b/>
        </w:rPr>
      </w:pPr>
    </w:p>
    <w:p w:rsidR="00B4452C" w:rsidRDefault="00B4452C" w:rsidP="00F544C1">
      <w:pPr>
        <w:pStyle w:val="31"/>
        <w:spacing w:line="360" w:lineRule="atLeast"/>
        <w:rPr>
          <w:b/>
        </w:rPr>
      </w:pPr>
    </w:p>
    <w:p w:rsidR="00F544C1" w:rsidRDefault="00F544C1" w:rsidP="00F544C1">
      <w:pPr>
        <w:pStyle w:val="31"/>
        <w:spacing w:line="360" w:lineRule="atLeast"/>
        <w:rPr>
          <w:b/>
        </w:rPr>
      </w:pPr>
    </w:p>
    <w:p w:rsidR="009C5A0D" w:rsidRDefault="009C5A0D" w:rsidP="00F544C1">
      <w:pPr>
        <w:pStyle w:val="31"/>
        <w:spacing w:line="360" w:lineRule="atLeast"/>
        <w:rPr>
          <w:b/>
        </w:rPr>
      </w:pPr>
    </w:p>
    <w:p w:rsidR="009C5A0D" w:rsidRDefault="009C5A0D" w:rsidP="00F544C1">
      <w:pPr>
        <w:pStyle w:val="31"/>
        <w:spacing w:line="360" w:lineRule="atLeast"/>
        <w:rPr>
          <w:b/>
        </w:rPr>
      </w:pPr>
    </w:p>
    <w:p w:rsidR="009C5A0D" w:rsidRDefault="009C5A0D" w:rsidP="00F544C1">
      <w:pPr>
        <w:pStyle w:val="31"/>
        <w:spacing w:line="360" w:lineRule="atLeast"/>
        <w:rPr>
          <w:b/>
        </w:rPr>
      </w:pPr>
    </w:p>
    <w:p w:rsidR="009C5A0D" w:rsidRDefault="009C5A0D" w:rsidP="00F544C1">
      <w:pPr>
        <w:pStyle w:val="31"/>
        <w:spacing w:line="360" w:lineRule="atLeast"/>
        <w:rPr>
          <w:b/>
        </w:rPr>
      </w:pPr>
    </w:p>
    <w:p w:rsidR="009C5A0D" w:rsidRDefault="009C5A0D" w:rsidP="00F544C1">
      <w:pPr>
        <w:pStyle w:val="31"/>
        <w:spacing w:line="360" w:lineRule="atLeast"/>
        <w:rPr>
          <w:b/>
        </w:rPr>
      </w:pPr>
    </w:p>
    <w:p w:rsidR="00F544C1" w:rsidRDefault="00F544C1" w:rsidP="00F544C1">
      <w:pPr>
        <w:pStyle w:val="31"/>
        <w:spacing w:line="360" w:lineRule="atLeast"/>
        <w:rPr>
          <w:b/>
        </w:rPr>
      </w:pPr>
    </w:p>
    <w:p w:rsidR="00F544C1" w:rsidRDefault="00F544C1" w:rsidP="00F544C1">
      <w:pPr>
        <w:pStyle w:val="31"/>
        <w:spacing w:line="360" w:lineRule="atLeast"/>
        <w:rPr>
          <w:b/>
        </w:rPr>
      </w:pPr>
    </w:p>
    <w:p w:rsidR="00F544C1" w:rsidRPr="00B07483" w:rsidRDefault="00F544C1" w:rsidP="00F544C1">
      <w:pPr>
        <w:pStyle w:val="31"/>
        <w:spacing w:line="360" w:lineRule="atLeast"/>
        <w:rPr>
          <w:b/>
        </w:rPr>
      </w:pPr>
    </w:p>
    <w:p w:rsidR="00F544C1" w:rsidRDefault="00F544C1" w:rsidP="009A6455">
      <w:pPr>
        <w:pStyle w:val="31"/>
        <w:spacing w:line="360" w:lineRule="atLeast"/>
        <w:jc w:val="center"/>
        <w:rPr>
          <w:b/>
          <w:sz w:val="28"/>
        </w:rPr>
      </w:pPr>
      <w:r w:rsidRPr="00B07483">
        <w:rPr>
          <w:b/>
          <w:sz w:val="28"/>
        </w:rPr>
        <w:lastRenderedPageBreak/>
        <w:t>Москва</w:t>
      </w:r>
    </w:p>
    <w:p w:rsidR="009A6455" w:rsidRPr="00B07483" w:rsidRDefault="009A6455" w:rsidP="00145990">
      <w:pPr>
        <w:pStyle w:val="31"/>
        <w:spacing w:line="360" w:lineRule="atLeast"/>
        <w:rPr>
          <w:b/>
          <w:sz w:val="28"/>
        </w:rPr>
      </w:pPr>
    </w:p>
    <w:p w:rsidR="00F544C1" w:rsidRPr="00B07483" w:rsidRDefault="00F544C1" w:rsidP="00F544C1">
      <w:pPr>
        <w:pStyle w:val="20"/>
        <w:jc w:val="center"/>
        <w:rPr>
          <w:b/>
          <w:sz w:val="28"/>
        </w:rPr>
      </w:pPr>
      <w:bookmarkStart w:id="1" w:name="_Toc191638605"/>
      <w:bookmarkStart w:id="2" w:name="_Toc191643699"/>
      <w:bookmarkStart w:id="3" w:name="_Toc202889029"/>
      <w:bookmarkStart w:id="4" w:name="_Toc207730806"/>
      <w:r w:rsidRPr="00B07483">
        <w:rPr>
          <w:b/>
          <w:sz w:val="28"/>
        </w:rPr>
        <w:t>Предисловие</w:t>
      </w:r>
      <w:bookmarkEnd w:id="1"/>
      <w:bookmarkEnd w:id="2"/>
      <w:bookmarkEnd w:id="3"/>
      <w:bookmarkEnd w:id="4"/>
    </w:p>
    <w:p w:rsidR="00F544C1" w:rsidRPr="00B07483" w:rsidRDefault="00B414D5" w:rsidP="00B414D5">
      <w:pPr>
        <w:tabs>
          <w:tab w:val="left" w:pos="6508"/>
        </w:tabs>
        <w:rPr>
          <w:b/>
          <w:sz w:val="28"/>
        </w:rPr>
      </w:pPr>
      <w:r>
        <w:rPr>
          <w:b/>
          <w:sz w:val="28"/>
        </w:rPr>
        <w:tab/>
      </w:r>
    </w:p>
    <w:p w:rsidR="00F544C1" w:rsidRDefault="00F544C1" w:rsidP="00F544C1">
      <w:pPr>
        <w:pStyle w:val="aa"/>
        <w:tabs>
          <w:tab w:val="clear" w:pos="0"/>
          <w:tab w:val="left" w:pos="1134"/>
        </w:tabs>
        <w:ind w:left="1137"/>
        <w:rPr>
          <w:sz w:val="28"/>
        </w:rPr>
      </w:pPr>
    </w:p>
    <w:p w:rsidR="003D761B" w:rsidRDefault="00C41B92" w:rsidP="00C77CCE">
      <w:pPr>
        <w:pStyle w:val="aa"/>
        <w:numPr>
          <w:ilvl w:val="0"/>
          <w:numId w:val="6"/>
        </w:numPr>
        <w:tabs>
          <w:tab w:val="clear" w:pos="0"/>
        </w:tabs>
        <w:spacing w:line="360" w:lineRule="auto"/>
        <w:ind w:left="0" w:firstLine="567"/>
        <w:rPr>
          <w:sz w:val="28"/>
        </w:rPr>
      </w:pPr>
      <w:r>
        <w:rPr>
          <w:sz w:val="28"/>
        </w:rPr>
        <w:t xml:space="preserve">  </w:t>
      </w:r>
      <w:r w:rsidR="00F544C1" w:rsidRPr="002211B9">
        <w:rPr>
          <w:sz w:val="28"/>
        </w:rPr>
        <w:t>РАЗРАБОТАН</w:t>
      </w:r>
      <w:r w:rsidR="009F77A4" w:rsidRPr="002211B9">
        <w:rPr>
          <w:sz w:val="28"/>
        </w:rPr>
        <w:t> </w:t>
      </w:r>
      <w:r w:rsidR="009F77A4" w:rsidRPr="002211B9">
        <w:rPr>
          <w:sz w:val="28"/>
          <w:szCs w:val="28"/>
        </w:rPr>
        <w:t>Акционерным обществом «Научно-исследовательский институт железнодорожного транспорта» (АО «ВНИИЖТ»)</w:t>
      </w:r>
    </w:p>
    <w:p w:rsidR="00D86625" w:rsidRPr="002211B9" w:rsidRDefault="00D86625" w:rsidP="00D86625">
      <w:pPr>
        <w:pStyle w:val="aa"/>
        <w:tabs>
          <w:tab w:val="clear" w:pos="0"/>
          <w:tab w:val="left" w:pos="567"/>
        </w:tabs>
        <w:ind w:left="284"/>
        <w:rPr>
          <w:sz w:val="28"/>
        </w:rPr>
      </w:pPr>
    </w:p>
    <w:p w:rsidR="003D761B" w:rsidRDefault="00C41B92">
      <w:pPr>
        <w:pStyle w:val="aa"/>
        <w:numPr>
          <w:ilvl w:val="0"/>
          <w:numId w:val="6"/>
        </w:numPr>
        <w:tabs>
          <w:tab w:val="clear" w:pos="0"/>
          <w:tab w:val="left" w:pos="567"/>
        </w:tabs>
        <w:ind w:left="284" w:firstLine="283"/>
        <w:rPr>
          <w:sz w:val="28"/>
        </w:rPr>
      </w:pPr>
      <w:r w:rsidRPr="002211B9">
        <w:rPr>
          <w:sz w:val="28"/>
        </w:rPr>
        <w:t xml:space="preserve">  </w:t>
      </w:r>
      <w:r w:rsidR="00F544C1" w:rsidRPr="002211B9">
        <w:rPr>
          <w:sz w:val="28"/>
        </w:rPr>
        <w:t>ВНЕСЕН</w:t>
      </w:r>
      <w:r w:rsidR="00D86625" w:rsidRPr="002211B9">
        <w:rPr>
          <w:sz w:val="28"/>
        </w:rPr>
        <w:t xml:space="preserve"> </w:t>
      </w:r>
      <w:r w:rsidR="00D86625" w:rsidRPr="002211B9">
        <w:rPr>
          <w:sz w:val="28"/>
          <w:szCs w:val="28"/>
        </w:rPr>
        <w:t>Департаментом технической политики ОАО «РЖД»</w:t>
      </w:r>
    </w:p>
    <w:p w:rsidR="00F544C1" w:rsidRDefault="00F544C1" w:rsidP="00D86625">
      <w:pPr>
        <w:pStyle w:val="aa"/>
        <w:tabs>
          <w:tab w:val="left" w:pos="567"/>
        </w:tabs>
        <w:ind w:left="284"/>
        <w:rPr>
          <w:sz w:val="28"/>
        </w:rPr>
      </w:pPr>
    </w:p>
    <w:p w:rsidR="00F544C1" w:rsidRPr="00C41B92" w:rsidRDefault="00F544C1" w:rsidP="00D86625">
      <w:pPr>
        <w:pStyle w:val="aa"/>
        <w:tabs>
          <w:tab w:val="left" w:pos="567"/>
        </w:tabs>
        <w:ind w:left="284"/>
        <w:rPr>
          <w:sz w:val="16"/>
          <w:szCs w:val="16"/>
        </w:rPr>
      </w:pPr>
    </w:p>
    <w:p w:rsidR="003D761B" w:rsidRDefault="00C41B92">
      <w:pPr>
        <w:pStyle w:val="aa"/>
        <w:numPr>
          <w:ilvl w:val="0"/>
          <w:numId w:val="6"/>
        </w:numPr>
        <w:tabs>
          <w:tab w:val="clear" w:pos="0"/>
          <w:tab w:val="left" w:pos="567"/>
        </w:tabs>
        <w:spacing w:line="360" w:lineRule="auto"/>
        <w:ind w:left="284" w:firstLine="283"/>
        <w:rPr>
          <w:sz w:val="28"/>
        </w:rPr>
      </w:pPr>
      <w:r>
        <w:rPr>
          <w:sz w:val="28"/>
        </w:rPr>
        <w:t xml:space="preserve">  </w:t>
      </w:r>
      <w:r w:rsidR="00F544C1" w:rsidRPr="00B07483">
        <w:rPr>
          <w:sz w:val="28"/>
        </w:rPr>
        <w:t>УТВЕРЖДЕН И ВВЕДЕН В ДЕЙСТВИЕ</w:t>
      </w:r>
      <w:r w:rsidR="00D86625">
        <w:rPr>
          <w:sz w:val="28"/>
        </w:rPr>
        <w:t xml:space="preserve"> </w:t>
      </w:r>
      <w:r w:rsidR="009C5A0D">
        <w:rPr>
          <w:sz w:val="28"/>
        </w:rPr>
        <w:t>р</w:t>
      </w:r>
      <w:r w:rsidR="00D86625" w:rsidRPr="00B07483">
        <w:rPr>
          <w:sz w:val="28"/>
        </w:rPr>
        <w:t>аспоряжением ОАО</w:t>
      </w:r>
      <w:r w:rsidR="00D86625" w:rsidRPr="00B07483">
        <w:rPr>
          <w:sz w:val="28"/>
          <w:lang w:val="en-US"/>
        </w:rPr>
        <w:t> </w:t>
      </w:r>
      <w:r w:rsidR="00D86625" w:rsidRPr="00B07483">
        <w:rPr>
          <w:sz w:val="28"/>
        </w:rPr>
        <w:t>«РЖД»</w:t>
      </w:r>
    </w:p>
    <w:p w:rsidR="00F544C1" w:rsidRDefault="00F544C1" w:rsidP="006A74EB">
      <w:pPr>
        <w:pStyle w:val="aa"/>
        <w:tabs>
          <w:tab w:val="clear" w:pos="0"/>
          <w:tab w:val="left" w:pos="567"/>
        </w:tabs>
        <w:spacing w:line="360" w:lineRule="auto"/>
        <w:ind w:firstLine="284"/>
        <w:rPr>
          <w:sz w:val="28"/>
        </w:rPr>
      </w:pPr>
      <w:r w:rsidRPr="00B07483">
        <w:rPr>
          <w:sz w:val="28"/>
        </w:rPr>
        <w:t>от________________20</w:t>
      </w:r>
      <w:r>
        <w:rPr>
          <w:sz w:val="28"/>
        </w:rPr>
        <w:t>2</w:t>
      </w:r>
      <w:r w:rsidRPr="00B07483">
        <w:rPr>
          <w:sz w:val="28"/>
        </w:rPr>
        <w:t>_ г. №_________</w:t>
      </w:r>
    </w:p>
    <w:p w:rsidR="00F544C1" w:rsidRPr="00B07483" w:rsidRDefault="00F544C1" w:rsidP="00D86625">
      <w:pPr>
        <w:pStyle w:val="aa"/>
        <w:tabs>
          <w:tab w:val="left" w:pos="567"/>
        </w:tabs>
        <w:ind w:left="284"/>
        <w:rPr>
          <w:sz w:val="28"/>
        </w:rPr>
      </w:pPr>
    </w:p>
    <w:p w:rsidR="00F544C1" w:rsidRPr="00B07483" w:rsidRDefault="00F544C1" w:rsidP="00C41B92">
      <w:pPr>
        <w:pStyle w:val="aa"/>
        <w:numPr>
          <w:ilvl w:val="0"/>
          <w:numId w:val="2"/>
        </w:numPr>
        <w:tabs>
          <w:tab w:val="clear" w:pos="0"/>
          <w:tab w:val="clear" w:pos="1068"/>
          <w:tab w:val="left" w:pos="567"/>
          <w:tab w:val="num" w:pos="851"/>
        </w:tabs>
        <w:ind w:left="284" w:firstLine="283"/>
        <w:rPr>
          <w:sz w:val="28"/>
        </w:rPr>
      </w:pPr>
      <w:r w:rsidRPr="00B07483">
        <w:rPr>
          <w:sz w:val="28"/>
        </w:rPr>
        <w:t>ВЗАМЕН СТО РЖД 11.00</w:t>
      </w:r>
      <w:r>
        <w:rPr>
          <w:sz w:val="28"/>
          <w:lang w:val="en-US"/>
        </w:rPr>
        <w:t>8</w:t>
      </w:r>
      <w:r w:rsidR="0004686A">
        <w:rPr>
          <w:sz w:val="28"/>
        </w:rPr>
        <w:t>−</w:t>
      </w:r>
      <w:r w:rsidR="00DD2336">
        <w:rPr>
          <w:sz w:val="28"/>
        </w:rPr>
        <w:t>2020</w:t>
      </w:r>
    </w:p>
    <w:p w:rsidR="00F544C1" w:rsidRPr="00B07483" w:rsidRDefault="00F544C1" w:rsidP="00F544C1">
      <w:pPr>
        <w:pStyle w:val="aa"/>
        <w:tabs>
          <w:tab w:val="left" w:pos="1134"/>
        </w:tabs>
        <w:ind w:left="709"/>
        <w:rPr>
          <w:sz w:val="28"/>
        </w:rPr>
      </w:pPr>
    </w:p>
    <w:p w:rsidR="00F544C1" w:rsidRPr="00B07483" w:rsidRDefault="00F544C1" w:rsidP="00F544C1">
      <w:pPr>
        <w:pStyle w:val="aa"/>
        <w:tabs>
          <w:tab w:val="left" w:pos="1134"/>
        </w:tabs>
        <w:ind w:left="709"/>
        <w:rPr>
          <w:sz w:val="28"/>
        </w:rPr>
      </w:pPr>
    </w:p>
    <w:p w:rsidR="00F544C1" w:rsidRPr="00B07483" w:rsidRDefault="00F544C1" w:rsidP="00F544C1">
      <w:pPr>
        <w:pStyle w:val="aa"/>
        <w:ind w:firstLine="708"/>
        <w:rPr>
          <w:sz w:val="28"/>
        </w:rPr>
      </w:pPr>
    </w:p>
    <w:p w:rsidR="00F544C1" w:rsidRPr="00B07483" w:rsidRDefault="00F544C1" w:rsidP="00F544C1">
      <w:pPr>
        <w:pStyle w:val="aa"/>
      </w:pPr>
    </w:p>
    <w:p w:rsidR="00F544C1" w:rsidRPr="00B07483" w:rsidRDefault="00F544C1" w:rsidP="00F544C1">
      <w:pPr>
        <w:pStyle w:val="aa"/>
      </w:pPr>
    </w:p>
    <w:p w:rsidR="00F544C1" w:rsidRPr="00B07483" w:rsidRDefault="00F544C1" w:rsidP="00F544C1">
      <w:pPr>
        <w:pStyle w:val="aa"/>
      </w:pPr>
    </w:p>
    <w:p w:rsidR="00F544C1" w:rsidRDefault="00F544C1" w:rsidP="00F544C1">
      <w:pPr>
        <w:pStyle w:val="aa"/>
      </w:pPr>
    </w:p>
    <w:p w:rsidR="00B41AFC" w:rsidRDefault="00B41AFC" w:rsidP="00F544C1">
      <w:pPr>
        <w:pStyle w:val="aa"/>
      </w:pPr>
    </w:p>
    <w:p w:rsidR="00B41AFC" w:rsidRDefault="00B41AFC" w:rsidP="00F544C1">
      <w:pPr>
        <w:pStyle w:val="aa"/>
      </w:pPr>
    </w:p>
    <w:p w:rsidR="00B41AFC" w:rsidRDefault="00B41AFC" w:rsidP="00F544C1">
      <w:pPr>
        <w:pStyle w:val="aa"/>
      </w:pPr>
    </w:p>
    <w:p w:rsidR="00B41AFC" w:rsidRDefault="00B41AFC" w:rsidP="00F544C1">
      <w:pPr>
        <w:pStyle w:val="aa"/>
      </w:pPr>
    </w:p>
    <w:p w:rsidR="00B41AFC" w:rsidRDefault="00B41AFC" w:rsidP="00F544C1">
      <w:pPr>
        <w:pStyle w:val="aa"/>
      </w:pPr>
    </w:p>
    <w:p w:rsidR="00B41AFC" w:rsidRDefault="00B41AFC" w:rsidP="00F544C1">
      <w:pPr>
        <w:pStyle w:val="aa"/>
      </w:pPr>
    </w:p>
    <w:p w:rsidR="00B41AFC" w:rsidRDefault="00B41AFC" w:rsidP="00F544C1">
      <w:pPr>
        <w:pStyle w:val="aa"/>
      </w:pPr>
    </w:p>
    <w:p w:rsidR="00B41AFC" w:rsidRDefault="00B41AFC" w:rsidP="00F544C1">
      <w:pPr>
        <w:pStyle w:val="aa"/>
      </w:pPr>
    </w:p>
    <w:p w:rsidR="00AE1D8D" w:rsidRDefault="00AE1D8D" w:rsidP="00F544C1">
      <w:pPr>
        <w:pStyle w:val="aa"/>
      </w:pPr>
    </w:p>
    <w:p w:rsidR="00AE1D8D" w:rsidRDefault="00AE1D8D" w:rsidP="00F544C1">
      <w:pPr>
        <w:pStyle w:val="aa"/>
      </w:pPr>
    </w:p>
    <w:p w:rsidR="00AE1D8D" w:rsidRDefault="00AE1D8D" w:rsidP="00F544C1">
      <w:pPr>
        <w:pStyle w:val="aa"/>
      </w:pPr>
    </w:p>
    <w:p w:rsidR="00AE1D8D" w:rsidRDefault="00AE1D8D" w:rsidP="00F544C1">
      <w:pPr>
        <w:pStyle w:val="aa"/>
      </w:pPr>
    </w:p>
    <w:p w:rsidR="00AE1D8D" w:rsidRDefault="00AE1D8D" w:rsidP="00F544C1">
      <w:pPr>
        <w:pStyle w:val="aa"/>
      </w:pPr>
    </w:p>
    <w:p w:rsidR="00AE1D8D" w:rsidRDefault="00AE1D8D" w:rsidP="00F544C1">
      <w:pPr>
        <w:pStyle w:val="aa"/>
      </w:pPr>
    </w:p>
    <w:p w:rsidR="00AE1D8D" w:rsidRDefault="00AE1D8D" w:rsidP="00F544C1">
      <w:pPr>
        <w:pStyle w:val="aa"/>
      </w:pPr>
    </w:p>
    <w:p w:rsidR="00AE1D8D" w:rsidRDefault="00AE1D8D" w:rsidP="00F544C1">
      <w:pPr>
        <w:pStyle w:val="aa"/>
      </w:pPr>
    </w:p>
    <w:p w:rsidR="00E82F2F" w:rsidRPr="00B07483" w:rsidRDefault="00E82F2F" w:rsidP="00F544C1">
      <w:pPr>
        <w:spacing w:line="360" w:lineRule="atLeast"/>
        <w:rPr>
          <w:b/>
          <w:sz w:val="28"/>
          <w:lang w:val="en-US"/>
        </w:rPr>
      </w:pPr>
    </w:p>
    <w:p w:rsidR="00F544C1" w:rsidRPr="002662F4" w:rsidRDefault="00F544C1" w:rsidP="00145990">
      <w:pPr>
        <w:spacing w:line="360" w:lineRule="auto"/>
        <w:jc w:val="right"/>
        <w:rPr>
          <w:sz w:val="28"/>
        </w:rPr>
      </w:pPr>
      <w:r w:rsidRPr="00B07483">
        <w:rPr>
          <w:sz w:val="28"/>
        </w:rPr>
        <w:sym w:font="Symbol" w:char="F0E3"/>
      </w:r>
      <w:r w:rsidRPr="00B07483">
        <w:rPr>
          <w:sz w:val="28"/>
        </w:rPr>
        <w:t xml:space="preserve"> </w:t>
      </w:r>
      <w:r w:rsidR="00CF7FCE" w:rsidRPr="00B07483">
        <w:rPr>
          <w:sz w:val="28"/>
        </w:rPr>
        <w:t>ОАО</w:t>
      </w:r>
      <w:r w:rsidR="00CF7FCE">
        <w:rPr>
          <w:sz w:val="28"/>
        </w:rPr>
        <w:t> </w:t>
      </w:r>
      <w:r w:rsidRPr="00B07483">
        <w:rPr>
          <w:sz w:val="28"/>
        </w:rPr>
        <w:t xml:space="preserve">«РЖД», </w:t>
      </w:r>
      <w:r w:rsidRPr="00C10222">
        <w:rPr>
          <w:sz w:val="28"/>
        </w:rPr>
        <w:t>20</w:t>
      </w:r>
      <w:r>
        <w:rPr>
          <w:sz w:val="28"/>
        </w:rPr>
        <w:t>2</w:t>
      </w:r>
      <w:r w:rsidR="00DD2336">
        <w:rPr>
          <w:sz w:val="28"/>
        </w:rPr>
        <w:t>5</w:t>
      </w:r>
    </w:p>
    <w:p w:rsidR="00F544C1" w:rsidRPr="00E82F2F" w:rsidRDefault="004403EA" w:rsidP="00145990">
      <w:pPr>
        <w:pStyle w:val="ac"/>
        <w:tabs>
          <w:tab w:val="left" w:pos="567"/>
        </w:tabs>
        <w:spacing w:line="360" w:lineRule="auto"/>
        <w:ind w:firstLine="567"/>
        <w:jc w:val="both"/>
        <w:rPr>
          <w:rFonts w:eastAsiaTheme="minorEastAsia"/>
          <w:b w:val="0"/>
          <w:sz w:val="28"/>
          <w:szCs w:val="28"/>
        </w:rPr>
      </w:pPr>
      <w:r w:rsidRPr="00B414D5">
        <w:rPr>
          <w:rFonts w:eastAsiaTheme="minorEastAsia"/>
          <w:b w:val="0"/>
          <w:sz w:val="28"/>
          <w:szCs w:val="28"/>
        </w:rPr>
        <w:lastRenderedPageBreak/>
        <w:t>Воспроизведение и (</w:t>
      </w:r>
      <w:r w:rsidR="00F544C1" w:rsidRPr="00B414D5">
        <w:rPr>
          <w:rFonts w:eastAsiaTheme="minorEastAsia"/>
          <w:b w:val="0"/>
          <w:sz w:val="28"/>
          <w:szCs w:val="28"/>
        </w:rPr>
        <w:t>или</w:t>
      </w:r>
      <w:r w:rsidRPr="00B414D5">
        <w:rPr>
          <w:rFonts w:eastAsiaTheme="minorEastAsia"/>
          <w:b w:val="0"/>
          <w:sz w:val="28"/>
          <w:szCs w:val="28"/>
        </w:rPr>
        <w:t>)</w:t>
      </w:r>
      <w:r w:rsidR="00F544C1" w:rsidRPr="004403EA">
        <w:rPr>
          <w:rFonts w:eastAsiaTheme="minorEastAsia"/>
          <w:b w:val="0"/>
          <w:sz w:val="28"/>
          <w:szCs w:val="28"/>
        </w:rPr>
        <w:t xml:space="preserve"> распространение настоящего стандарта, а также его применение сторонними организациями осуществляется в порядке, установленном ОАО «РЖД</w:t>
      </w:r>
      <w:r w:rsidR="00E82F2F">
        <w:rPr>
          <w:rFonts w:eastAsiaTheme="minorEastAsia"/>
          <w:b w:val="0"/>
          <w:sz w:val="28"/>
          <w:szCs w:val="28"/>
        </w:rPr>
        <w:t>»</w:t>
      </w:r>
      <w:r w:rsidR="00F544C1" w:rsidRPr="00B07483">
        <w:br w:type="page"/>
      </w:r>
    </w:p>
    <w:p w:rsidR="00F544C1" w:rsidRPr="002E4456" w:rsidRDefault="00F544C1" w:rsidP="00F544C1">
      <w:pPr>
        <w:spacing w:line="360" w:lineRule="atLeast"/>
        <w:jc w:val="center"/>
        <w:rPr>
          <w:sz w:val="28"/>
        </w:rPr>
      </w:pPr>
    </w:p>
    <w:sdt>
      <w:sdtPr>
        <w:rPr>
          <w:rFonts w:ascii="Times New Roman" w:eastAsia="Times New Roman" w:hAnsi="Times New Roman" w:cs="Times New Roman"/>
          <w:color w:val="auto"/>
          <w:sz w:val="20"/>
          <w:szCs w:val="20"/>
        </w:rPr>
        <w:id w:val="557990415"/>
        <w:docPartObj>
          <w:docPartGallery w:val="Table of Contents"/>
          <w:docPartUnique/>
        </w:docPartObj>
      </w:sdtPr>
      <w:sdtEndPr>
        <w:rPr>
          <w:b/>
          <w:bCs/>
          <w:sz w:val="28"/>
        </w:rPr>
      </w:sdtEndPr>
      <w:sdtContent>
        <w:p w:rsidR="005C77D5" w:rsidRPr="005C77D5" w:rsidRDefault="002E4456" w:rsidP="005C77D5">
          <w:pPr>
            <w:pStyle w:val="aff4"/>
            <w:spacing w:before="0" w:line="360" w:lineRule="auto"/>
            <w:jc w:val="center"/>
            <w:rPr>
              <w:noProof/>
              <w:sz w:val="28"/>
              <w:szCs w:val="28"/>
            </w:rPr>
          </w:pPr>
          <w:r w:rsidRPr="002E4456">
            <w:rPr>
              <w:rFonts w:ascii="Times New Roman" w:hAnsi="Times New Roman" w:cs="Times New Roman"/>
              <w:b/>
              <w:color w:val="auto"/>
              <w:sz w:val="28"/>
            </w:rPr>
            <w:t>Содержание</w:t>
          </w:r>
          <w:r w:rsidR="00234CA1" w:rsidRPr="00001E24">
            <w:rPr>
              <w:rFonts w:ascii="Times New Roman" w:hAnsi="Times New Roman" w:cs="Times New Roman"/>
              <w:bCs/>
              <w:sz w:val="28"/>
            </w:rPr>
            <w:fldChar w:fldCharType="begin"/>
          </w:r>
          <w:r w:rsidRPr="00001E24">
            <w:rPr>
              <w:rFonts w:ascii="Times New Roman" w:hAnsi="Times New Roman" w:cs="Times New Roman"/>
              <w:bCs/>
              <w:sz w:val="28"/>
            </w:rPr>
            <w:instrText xml:space="preserve"> TOC \o "1-3" \h \z \u </w:instrText>
          </w:r>
          <w:r w:rsidR="00234CA1" w:rsidRPr="00001E24">
            <w:rPr>
              <w:rFonts w:ascii="Times New Roman" w:hAnsi="Times New Roman" w:cs="Times New Roman"/>
              <w:bCs/>
              <w:sz w:val="28"/>
            </w:rPr>
            <w:fldChar w:fldCharType="separate"/>
          </w:r>
        </w:p>
        <w:p w:rsidR="005C77D5" w:rsidRPr="005C77D5" w:rsidRDefault="004C7B30" w:rsidP="005C77D5">
          <w:pPr>
            <w:pStyle w:val="19"/>
            <w:rPr>
              <w:rFonts w:asciiTheme="minorHAnsi" w:eastAsiaTheme="minorEastAsia" w:hAnsiTheme="minorHAnsi" w:cstheme="minorBidi"/>
              <w:noProof/>
              <w:sz w:val="28"/>
              <w:szCs w:val="28"/>
            </w:rPr>
          </w:pPr>
          <w:hyperlink w:anchor="_Toc207730807" w:history="1">
            <w:r w:rsidR="0009566D">
              <w:rPr>
                <w:rStyle w:val="af3"/>
                <w:noProof/>
                <w:sz w:val="28"/>
                <w:szCs w:val="28"/>
              </w:rPr>
              <w:t>1</w:t>
            </w:r>
            <w:r w:rsidR="0009566D">
              <w:rPr>
                <w:rStyle w:val="af3"/>
                <w:noProof/>
                <w:sz w:val="28"/>
                <w:szCs w:val="28"/>
              </w:rPr>
              <w:tab/>
            </w:r>
            <w:r w:rsidR="005C77D5" w:rsidRPr="005C77D5">
              <w:rPr>
                <w:rStyle w:val="af3"/>
                <w:noProof/>
                <w:sz w:val="28"/>
                <w:szCs w:val="28"/>
              </w:rPr>
              <w:t>Область применения</w:t>
            </w:r>
            <w:r w:rsidR="005C77D5" w:rsidRPr="005C77D5">
              <w:rPr>
                <w:noProof/>
                <w:webHidden/>
                <w:sz w:val="28"/>
                <w:szCs w:val="28"/>
              </w:rPr>
              <w:tab/>
            </w:r>
            <w:r w:rsidR="00234CA1" w:rsidRPr="005C77D5">
              <w:rPr>
                <w:noProof/>
                <w:webHidden/>
                <w:sz w:val="28"/>
                <w:szCs w:val="28"/>
              </w:rPr>
              <w:fldChar w:fldCharType="begin"/>
            </w:r>
            <w:r w:rsidR="005C77D5" w:rsidRPr="005C77D5">
              <w:rPr>
                <w:noProof/>
                <w:webHidden/>
                <w:sz w:val="28"/>
                <w:szCs w:val="28"/>
              </w:rPr>
              <w:instrText xml:space="preserve"> PAGEREF _Toc207730807 \h </w:instrText>
            </w:r>
            <w:r w:rsidR="00234CA1" w:rsidRPr="005C77D5">
              <w:rPr>
                <w:noProof/>
                <w:webHidden/>
                <w:sz w:val="28"/>
                <w:szCs w:val="28"/>
              </w:rPr>
            </w:r>
            <w:r w:rsidR="00234CA1" w:rsidRPr="005C77D5">
              <w:rPr>
                <w:noProof/>
                <w:webHidden/>
                <w:sz w:val="28"/>
                <w:szCs w:val="28"/>
              </w:rPr>
              <w:fldChar w:fldCharType="separate"/>
            </w:r>
            <w:r w:rsidR="00475199">
              <w:rPr>
                <w:noProof/>
                <w:webHidden/>
                <w:sz w:val="28"/>
                <w:szCs w:val="28"/>
              </w:rPr>
              <w:t>1</w:t>
            </w:r>
            <w:r w:rsidR="00234CA1" w:rsidRPr="005C77D5">
              <w:rPr>
                <w:noProof/>
                <w:webHidden/>
                <w:sz w:val="28"/>
                <w:szCs w:val="28"/>
              </w:rPr>
              <w:fldChar w:fldCharType="end"/>
            </w:r>
          </w:hyperlink>
        </w:p>
        <w:p w:rsidR="005C77D5" w:rsidRPr="005C77D5" w:rsidRDefault="004C7B30" w:rsidP="005C77D5">
          <w:pPr>
            <w:pStyle w:val="19"/>
            <w:rPr>
              <w:rFonts w:asciiTheme="minorHAnsi" w:eastAsiaTheme="minorEastAsia" w:hAnsiTheme="minorHAnsi" w:cstheme="minorBidi"/>
              <w:noProof/>
              <w:sz w:val="28"/>
              <w:szCs w:val="28"/>
            </w:rPr>
          </w:pPr>
          <w:hyperlink w:anchor="_Toc207730808" w:history="1">
            <w:r w:rsidR="005C77D5" w:rsidRPr="005C77D5">
              <w:rPr>
                <w:rStyle w:val="af3"/>
                <w:noProof/>
                <w:sz w:val="28"/>
                <w:szCs w:val="28"/>
              </w:rPr>
              <w:t>2</w:t>
            </w:r>
            <w:r w:rsidR="0009566D">
              <w:rPr>
                <w:rStyle w:val="af3"/>
                <w:noProof/>
                <w:sz w:val="28"/>
                <w:szCs w:val="28"/>
                <w:lang w:val="en-US"/>
              </w:rPr>
              <w:tab/>
            </w:r>
            <w:r w:rsidR="005C77D5" w:rsidRPr="005C77D5">
              <w:rPr>
                <w:rStyle w:val="af3"/>
                <w:noProof/>
                <w:sz w:val="28"/>
                <w:szCs w:val="28"/>
              </w:rPr>
              <w:t>Нормативные ссылки</w:t>
            </w:r>
            <w:r w:rsidR="005C77D5" w:rsidRPr="005C77D5">
              <w:rPr>
                <w:noProof/>
                <w:webHidden/>
                <w:sz w:val="28"/>
                <w:szCs w:val="28"/>
              </w:rPr>
              <w:tab/>
            </w:r>
            <w:r w:rsidR="00234CA1" w:rsidRPr="005C77D5">
              <w:rPr>
                <w:noProof/>
                <w:webHidden/>
                <w:sz w:val="28"/>
                <w:szCs w:val="28"/>
              </w:rPr>
              <w:fldChar w:fldCharType="begin"/>
            </w:r>
            <w:r w:rsidR="005C77D5" w:rsidRPr="005C77D5">
              <w:rPr>
                <w:noProof/>
                <w:webHidden/>
                <w:sz w:val="28"/>
                <w:szCs w:val="28"/>
              </w:rPr>
              <w:instrText xml:space="preserve"> PAGEREF _Toc207730808 \h </w:instrText>
            </w:r>
            <w:r w:rsidR="00234CA1" w:rsidRPr="005C77D5">
              <w:rPr>
                <w:noProof/>
                <w:webHidden/>
                <w:sz w:val="28"/>
                <w:szCs w:val="28"/>
              </w:rPr>
            </w:r>
            <w:r w:rsidR="00234CA1" w:rsidRPr="005C77D5">
              <w:rPr>
                <w:noProof/>
                <w:webHidden/>
                <w:sz w:val="28"/>
                <w:szCs w:val="28"/>
              </w:rPr>
              <w:fldChar w:fldCharType="separate"/>
            </w:r>
            <w:r w:rsidR="00475199">
              <w:rPr>
                <w:noProof/>
                <w:webHidden/>
                <w:sz w:val="28"/>
                <w:szCs w:val="28"/>
              </w:rPr>
              <w:t>1</w:t>
            </w:r>
            <w:r w:rsidR="00234CA1" w:rsidRPr="005C77D5">
              <w:rPr>
                <w:noProof/>
                <w:webHidden/>
                <w:sz w:val="28"/>
                <w:szCs w:val="28"/>
              </w:rPr>
              <w:fldChar w:fldCharType="end"/>
            </w:r>
          </w:hyperlink>
        </w:p>
        <w:p w:rsidR="005C77D5" w:rsidRPr="005C77D5" w:rsidRDefault="004C7B30" w:rsidP="005C77D5">
          <w:pPr>
            <w:pStyle w:val="19"/>
            <w:rPr>
              <w:rFonts w:asciiTheme="minorHAnsi" w:eastAsiaTheme="minorEastAsia" w:hAnsiTheme="minorHAnsi" w:cstheme="minorBidi"/>
              <w:noProof/>
              <w:sz w:val="28"/>
              <w:szCs w:val="28"/>
            </w:rPr>
          </w:pPr>
          <w:hyperlink w:anchor="_Toc207730809" w:history="1">
            <w:r w:rsidR="0009566D">
              <w:rPr>
                <w:rStyle w:val="af3"/>
                <w:noProof/>
                <w:sz w:val="28"/>
                <w:szCs w:val="28"/>
              </w:rPr>
              <w:t>3</w:t>
            </w:r>
            <w:r w:rsidR="0009566D">
              <w:rPr>
                <w:rStyle w:val="af3"/>
                <w:noProof/>
                <w:sz w:val="28"/>
                <w:szCs w:val="28"/>
              </w:rPr>
              <w:tab/>
            </w:r>
            <w:r w:rsidR="005C77D5" w:rsidRPr="005C77D5">
              <w:rPr>
                <w:rStyle w:val="af3"/>
                <w:noProof/>
                <w:sz w:val="28"/>
                <w:szCs w:val="28"/>
              </w:rPr>
              <w:t>Термины, определения и сокращения</w:t>
            </w:r>
            <w:r w:rsidR="005C77D5" w:rsidRPr="005C77D5">
              <w:rPr>
                <w:noProof/>
                <w:webHidden/>
                <w:sz w:val="28"/>
                <w:szCs w:val="28"/>
              </w:rPr>
              <w:tab/>
            </w:r>
            <w:r w:rsidR="00234CA1" w:rsidRPr="005C77D5">
              <w:rPr>
                <w:noProof/>
                <w:webHidden/>
                <w:sz w:val="28"/>
                <w:szCs w:val="28"/>
              </w:rPr>
              <w:fldChar w:fldCharType="begin"/>
            </w:r>
            <w:r w:rsidR="005C77D5" w:rsidRPr="005C77D5">
              <w:rPr>
                <w:noProof/>
                <w:webHidden/>
                <w:sz w:val="28"/>
                <w:szCs w:val="28"/>
              </w:rPr>
              <w:instrText xml:space="preserve"> PAGEREF _Toc207730809 \h </w:instrText>
            </w:r>
            <w:r w:rsidR="00234CA1" w:rsidRPr="005C77D5">
              <w:rPr>
                <w:noProof/>
                <w:webHidden/>
                <w:sz w:val="28"/>
                <w:szCs w:val="28"/>
              </w:rPr>
            </w:r>
            <w:r w:rsidR="00234CA1" w:rsidRPr="005C77D5">
              <w:rPr>
                <w:noProof/>
                <w:webHidden/>
                <w:sz w:val="28"/>
                <w:szCs w:val="28"/>
              </w:rPr>
              <w:fldChar w:fldCharType="separate"/>
            </w:r>
            <w:r w:rsidR="00475199">
              <w:rPr>
                <w:noProof/>
                <w:webHidden/>
                <w:sz w:val="28"/>
                <w:szCs w:val="28"/>
              </w:rPr>
              <w:t>3</w:t>
            </w:r>
            <w:r w:rsidR="00234CA1" w:rsidRPr="005C77D5">
              <w:rPr>
                <w:noProof/>
                <w:webHidden/>
                <w:sz w:val="28"/>
                <w:szCs w:val="28"/>
              </w:rPr>
              <w:fldChar w:fldCharType="end"/>
            </w:r>
          </w:hyperlink>
        </w:p>
        <w:p w:rsidR="005C77D5" w:rsidRPr="005C77D5" w:rsidRDefault="004C7B30" w:rsidP="005C77D5">
          <w:pPr>
            <w:pStyle w:val="19"/>
            <w:rPr>
              <w:rFonts w:asciiTheme="minorHAnsi" w:eastAsiaTheme="minorEastAsia" w:hAnsiTheme="minorHAnsi" w:cstheme="minorBidi"/>
              <w:noProof/>
              <w:sz w:val="28"/>
              <w:szCs w:val="28"/>
            </w:rPr>
          </w:pPr>
          <w:hyperlink w:anchor="_Toc207730810" w:history="1">
            <w:r w:rsidR="0009566D">
              <w:rPr>
                <w:rStyle w:val="af3"/>
                <w:noProof/>
                <w:sz w:val="28"/>
                <w:szCs w:val="28"/>
              </w:rPr>
              <w:t>4</w:t>
            </w:r>
            <w:r w:rsidR="0009566D">
              <w:rPr>
                <w:rStyle w:val="af3"/>
                <w:noProof/>
                <w:sz w:val="28"/>
                <w:szCs w:val="28"/>
              </w:rPr>
              <w:tab/>
            </w:r>
            <w:r w:rsidR="005C77D5" w:rsidRPr="005C77D5">
              <w:rPr>
                <w:rStyle w:val="af3"/>
                <w:noProof/>
                <w:sz w:val="28"/>
                <w:szCs w:val="28"/>
              </w:rPr>
              <w:t>Общие требования</w:t>
            </w:r>
            <w:r w:rsidR="005C77D5" w:rsidRPr="005C77D5">
              <w:rPr>
                <w:noProof/>
                <w:webHidden/>
                <w:sz w:val="28"/>
                <w:szCs w:val="28"/>
              </w:rPr>
              <w:tab/>
            </w:r>
            <w:r w:rsidR="00234CA1" w:rsidRPr="005C77D5">
              <w:rPr>
                <w:noProof/>
                <w:webHidden/>
                <w:sz w:val="28"/>
                <w:szCs w:val="28"/>
              </w:rPr>
              <w:fldChar w:fldCharType="begin"/>
            </w:r>
            <w:r w:rsidR="005C77D5" w:rsidRPr="005C77D5">
              <w:rPr>
                <w:noProof/>
                <w:webHidden/>
                <w:sz w:val="28"/>
                <w:szCs w:val="28"/>
              </w:rPr>
              <w:instrText xml:space="preserve"> PAGEREF _Toc207730810 \h </w:instrText>
            </w:r>
            <w:r w:rsidR="00234CA1" w:rsidRPr="005C77D5">
              <w:rPr>
                <w:noProof/>
                <w:webHidden/>
                <w:sz w:val="28"/>
                <w:szCs w:val="28"/>
              </w:rPr>
            </w:r>
            <w:r w:rsidR="00234CA1" w:rsidRPr="005C77D5">
              <w:rPr>
                <w:noProof/>
                <w:webHidden/>
                <w:sz w:val="28"/>
                <w:szCs w:val="28"/>
              </w:rPr>
              <w:fldChar w:fldCharType="separate"/>
            </w:r>
            <w:r w:rsidR="00475199">
              <w:rPr>
                <w:noProof/>
                <w:webHidden/>
                <w:sz w:val="28"/>
                <w:szCs w:val="28"/>
              </w:rPr>
              <w:t>7</w:t>
            </w:r>
            <w:r w:rsidR="00234CA1" w:rsidRPr="005C77D5">
              <w:rPr>
                <w:noProof/>
                <w:webHidden/>
                <w:sz w:val="28"/>
                <w:szCs w:val="28"/>
              </w:rPr>
              <w:fldChar w:fldCharType="end"/>
            </w:r>
          </w:hyperlink>
        </w:p>
        <w:p w:rsidR="005C77D5" w:rsidRPr="005C77D5" w:rsidRDefault="004C7B30" w:rsidP="005C77D5">
          <w:pPr>
            <w:pStyle w:val="19"/>
            <w:rPr>
              <w:rFonts w:asciiTheme="minorHAnsi" w:eastAsiaTheme="minorEastAsia" w:hAnsiTheme="minorHAnsi" w:cstheme="minorBidi"/>
              <w:noProof/>
              <w:sz w:val="28"/>
              <w:szCs w:val="28"/>
            </w:rPr>
          </w:pPr>
          <w:hyperlink w:anchor="_Toc207730811" w:history="1">
            <w:r w:rsidR="0009566D">
              <w:rPr>
                <w:rStyle w:val="af3"/>
                <w:noProof/>
                <w:sz w:val="28"/>
                <w:szCs w:val="28"/>
              </w:rPr>
              <w:t>5</w:t>
            </w:r>
            <w:r w:rsidR="0009566D">
              <w:rPr>
                <w:rStyle w:val="af3"/>
                <w:noProof/>
                <w:sz w:val="28"/>
                <w:szCs w:val="28"/>
              </w:rPr>
              <w:tab/>
            </w:r>
            <w:r w:rsidR="005C77D5" w:rsidRPr="005C77D5">
              <w:rPr>
                <w:rStyle w:val="af3"/>
                <w:noProof/>
                <w:sz w:val="28"/>
                <w:szCs w:val="28"/>
              </w:rPr>
              <w:t>Организация и условия проведения неразрушающего контроля</w:t>
            </w:r>
            <w:r w:rsidR="005C77D5" w:rsidRPr="005C77D5">
              <w:rPr>
                <w:noProof/>
                <w:webHidden/>
                <w:sz w:val="28"/>
                <w:szCs w:val="28"/>
              </w:rPr>
              <w:tab/>
            </w:r>
            <w:r w:rsidR="00234CA1" w:rsidRPr="005C77D5">
              <w:rPr>
                <w:noProof/>
                <w:webHidden/>
                <w:sz w:val="28"/>
                <w:szCs w:val="28"/>
              </w:rPr>
              <w:fldChar w:fldCharType="begin"/>
            </w:r>
            <w:r w:rsidR="005C77D5" w:rsidRPr="005C77D5">
              <w:rPr>
                <w:noProof/>
                <w:webHidden/>
                <w:sz w:val="28"/>
                <w:szCs w:val="28"/>
              </w:rPr>
              <w:instrText xml:space="preserve"> PAGEREF _Toc207730811 \h </w:instrText>
            </w:r>
            <w:r w:rsidR="00234CA1" w:rsidRPr="005C77D5">
              <w:rPr>
                <w:noProof/>
                <w:webHidden/>
                <w:sz w:val="28"/>
                <w:szCs w:val="28"/>
              </w:rPr>
            </w:r>
            <w:r w:rsidR="00234CA1" w:rsidRPr="005C77D5">
              <w:rPr>
                <w:noProof/>
                <w:webHidden/>
                <w:sz w:val="28"/>
                <w:szCs w:val="28"/>
              </w:rPr>
              <w:fldChar w:fldCharType="separate"/>
            </w:r>
            <w:r w:rsidR="00475199">
              <w:rPr>
                <w:noProof/>
                <w:webHidden/>
                <w:sz w:val="28"/>
                <w:szCs w:val="28"/>
              </w:rPr>
              <w:t>9</w:t>
            </w:r>
            <w:r w:rsidR="00234CA1" w:rsidRPr="005C77D5">
              <w:rPr>
                <w:noProof/>
                <w:webHidden/>
                <w:sz w:val="28"/>
                <w:szCs w:val="28"/>
              </w:rPr>
              <w:fldChar w:fldCharType="end"/>
            </w:r>
          </w:hyperlink>
        </w:p>
        <w:p w:rsidR="005C77D5" w:rsidRPr="005C77D5" w:rsidRDefault="004C7B30" w:rsidP="0009566D">
          <w:pPr>
            <w:pStyle w:val="19"/>
            <w:tabs>
              <w:tab w:val="clear" w:pos="284"/>
              <w:tab w:val="left" w:pos="142"/>
            </w:tabs>
            <w:rPr>
              <w:rFonts w:asciiTheme="minorHAnsi" w:eastAsiaTheme="minorEastAsia" w:hAnsiTheme="minorHAnsi" w:cstheme="minorBidi"/>
              <w:noProof/>
              <w:sz w:val="28"/>
              <w:szCs w:val="28"/>
            </w:rPr>
          </w:pPr>
          <w:hyperlink w:anchor="_Toc207730812" w:history="1">
            <w:r w:rsidR="005C77D5">
              <w:rPr>
                <w:rStyle w:val="af3"/>
                <w:noProof/>
                <w:sz w:val="28"/>
                <w:szCs w:val="28"/>
              </w:rPr>
              <w:t>6</w:t>
            </w:r>
            <w:r w:rsidR="0009566D">
              <w:rPr>
                <w:rFonts w:asciiTheme="minorHAnsi" w:eastAsiaTheme="minorEastAsia" w:hAnsiTheme="minorHAnsi" w:cstheme="minorBidi"/>
                <w:noProof/>
                <w:sz w:val="28"/>
                <w:szCs w:val="28"/>
              </w:rPr>
              <w:tab/>
            </w:r>
            <w:r w:rsidR="0009566D">
              <w:rPr>
                <w:rFonts w:asciiTheme="minorHAnsi" w:eastAsiaTheme="minorEastAsia" w:hAnsiTheme="minorHAnsi" w:cstheme="minorBidi"/>
                <w:noProof/>
                <w:sz w:val="28"/>
                <w:szCs w:val="28"/>
              </w:rPr>
              <w:tab/>
            </w:r>
            <w:r w:rsidR="005C77D5" w:rsidRPr="005C77D5">
              <w:rPr>
                <w:rStyle w:val="af3"/>
                <w:noProof/>
                <w:sz w:val="28"/>
                <w:szCs w:val="28"/>
              </w:rPr>
              <w:t>Документация, регламентирующая организацию и проведение неразрушающего контроля объектов инфраструктуры, деталей и узлов подвижного состава</w:t>
            </w:r>
            <w:r w:rsidR="005C77D5" w:rsidRPr="005C77D5">
              <w:rPr>
                <w:noProof/>
                <w:webHidden/>
                <w:sz w:val="28"/>
                <w:szCs w:val="28"/>
              </w:rPr>
              <w:tab/>
            </w:r>
            <w:r w:rsidR="00234CA1" w:rsidRPr="005C77D5">
              <w:rPr>
                <w:noProof/>
                <w:webHidden/>
                <w:sz w:val="28"/>
                <w:szCs w:val="28"/>
              </w:rPr>
              <w:fldChar w:fldCharType="begin"/>
            </w:r>
            <w:r w:rsidR="005C77D5" w:rsidRPr="005C77D5">
              <w:rPr>
                <w:noProof/>
                <w:webHidden/>
                <w:sz w:val="28"/>
                <w:szCs w:val="28"/>
              </w:rPr>
              <w:instrText xml:space="preserve"> PAGEREF _Toc207730812 \h </w:instrText>
            </w:r>
            <w:r w:rsidR="00234CA1" w:rsidRPr="005C77D5">
              <w:rPr>
                <w:noProof/>
                <w:webHidden/>
                <w:sz w:val="28"/>
                <w:szCs w:val="28"/>
              </w:rPr>
            </w:r>
            <w:r w:rsidR="00234CA1" w:rsidRPr="005C77D5">
              <w:rPr>
                <w:noProof/>
                <w:webHidden/>
                <w:sz w:val="28"/>
                <w:szCs w:val="28"/>
              </w:rPr>
              <w:fldChar w:fldCharType="separate"/>
            </w:r>
            <w:r w:rsidR="00475199">
              <w:rPr>
                <w:noProof/>
                <w:webHidden/>
                <w:sz w:val="28"/>
                <w:szCs w:val="28"/>
              </w:rPr>
              <w:t>12</w:t>
            </w:r>
            <w:r w:rsidR="00234CA1" w:rsidRPr="005C77D5">
              <w:rPr>
                <w:noProof/>
                <w:webHidden/>
                <w:sz w:val="28"/>
                <w:szCs w:val="28"/>
              </w:rPr>
              <w:fldChar w:fldCharType="end"/>
            </w:r>
          </w:hyperlink>
        </w:p>
        <w:p w:rsidR="005C77D5" w:rsidRPr="005C77D5" w:rsidRDefault="004C7B30" w:rsidP="005C77D5">
          <w:pPr>
            <w:pStyle w:val="19"/>
            <w:rPr>
              <w:rFonts w:asciiTheme="minorHAnsi" w:eastAsiaTheme="minorEastAsia" w:hAnsiTheme="minorHAnsi" w:cstheme="minorBidi"/>
              <w:noProof/>
              <w:sz w:val="28"/>
              <w:szCs w:val="28"/>
            </w:rPr>
          </w:pPr>
          <w:hyperlink w:anchor="_Toc207730813" w:history="1">
            <w:r w:rsidR="005C77D5">
              <w:rPr>
                <w:rStyle w:val="af3"/>
                <w:noProof/>
                <w:sz w:val="28"/>
                <w:szCs w:val="28"/>
              </w:rPr>
              <w:t>7</w:t>
            </w:r>
            <w:r w:rsidR="0009566D">
              <w:rPr>
                <w:rFonts w:asciiTheme="minorHAnsi" w:eastAsiaTheme="minorEastAsia" w:hAnsiTheme="minorHAnsi" w:cstheme="minorBidi"/>
                <w:noProof/>
                <w:sz w:val="28"/>
                <w:szCs w:val="28"/>
              </w:rPr>
              <w:tab/>
            </w:r>
            <w:r w:rsidR="005C77D5" w:rsidRPr="005C77D5">
              <w:rPr>
                <w:rStyle w:val="af3"/>
                <w:noProof/>
                <w:sz w:val="28"/>
                <w:szCs w:val="28"/>
              </w:rPr>
              <w:t xml:space="preserve">Метрологическое обеспечение </w:t>
            </w:r>
            <w:r w:rsidR="005C77D5" w:rsidRPr="005C77D5">
              <w:rPr>
                <w:rStyle w:val="af3"/>
                <w:bCs/>
                <w:noProof/>
                <w:sz w:val="28"/>
                <w:szCs w:val="28"/>
              </w:rPr>
              <w:t>средств неразрушающего контроля</w:t>
            </w:r>
            <w:r w:rsidR="005C77D5" w:rsidRPr="005C77D5">
              <w:rPr>
                <w:noProof/>
                <w:webHidden/>
                <w:sz w:val="28"/>
                <w:szCs w:val="28"/>
              </w:rPr>
              <w:tab/>
            </w:r>
            <w:r w:rsidR="00234CA1" w:rsidRPr="005C77D5">
              <w:rPr>
                <w:noProof/>
                <w:webHidden/>
                <w:sz w:val="28"/>
                <w:szCs w:val="28"/>
              </w:rPr>
              <w:fldChar w:fldCharType="begin"/>
            </w:r>
            <w:r w:rsidR="005C77D5" w:rsidRPr="005C77D5">
              <w:rPr>
                <w:noProof/>
                <w:webHidden/>
                <w:sz w:val="28"/>
                <w:szCs w:val="28"/>
              </w:rPr>
              <w:instrText xml:space="preserve"> PAGEREF _Toc207730813 \h </w:instrText>
            </w:r>
            <w:r w:rsidR="00234CA1" w:rsidRPr="005C77D5">
              <w:rPr>
                <w:noProof/>
                <w:webHidden/>
                <w:sz w:val="28"/>
                <w:szCs w:val="28"/>
              </w:rPr>
            </w:r>
            <w:r w:rsidR="00234CA1" w:rsidRPr="005C77D5">
              <w:rPr>
                <w:noProof/>
                <w:webHidden/>
                <w:sz w:val="28"/>
                <w:szCs w:val="28"/>
              </w:rPr>
              <w:fldChar w:fldCharType="separate"/>
            </w:r>
            <w:r w:rsidR="00475199">
              <w:rPr>
                <w:noProof/>
                <w:webHidden/>
                <w:sz w:val="28"/>
                <w:szCs w:val="28"/>
              </w:rPr>
              <w:t>13</w:t>
            </w:r>
            <w:r w:rsidR="00234CA1" w:rsidRPr="005C77D5">
              <w:rPr>
                <w:noProof/>
                <w:webHidden/>
                <w:sz w:val="28"/>
                <w:szCs w:val="28"/>
              </w:rPr>
              <w:fldChar w:fldCharType="end"/>
            </w:r>
          </w:hyperlink>
        </w:p>
        <w:p w:rsidR="005C77D5" w:rsidRPr="005C77D5" w:rsidRDefault="004C7B30" w:rsidP="005C77D5">
          <w:pPr>
            <w:pStyle w:val="19"/>
            <w:rPr>
              <w:rFonts w:asciiTheme="minorHAnsi" w:eastAsiaTheme="minorEastAsia" w:hAnsiTheme="minorHAnsi" w:cstheme="minorBidi"/>
              <w:noProof/>
              <w:sz w:val="28"/>
              <w:szCs w:val="28"/>
            </w:rPr>
          </w:pPr>
          <w:hyperlink w:anchor="_Toc207730814" w:history="1">
            <w:r w:rsidR="005C77D5" w:rsidRPr="005C77D5">
              <w:rPr>
                <w:rStyle w:val="af3"/>
                <w:noProof/>
                <w:sz w:val="28"/>
                <w:szCs w:val="28"/>
              </w:rPr>
              <w:t>8</w:t>
            </w:r>
            <w:r w:rsidR="0009566D">
              <w:rPr>
                <w:rFonts w:asciiTheme="minorHAnsi" w:eastAsiaTheme="minorEastAsia" w:hAnsiTheme="minorHAnsi" w:cstheme="minorBidi"/>
                <w:noProof/>
                <w:sz w:val="28"/>
                <w:szCs w:val="28"/>
              </w:rPr>
              <w:tab/>
            </w:r>
            <w:r w:rsidR="005C77D5" w:rsidRPr="005C77D5">
              <w:rPr>
                <w:rStyle w:val="af3"/>
                <w:noProof/>
                <w:sz w:val="28"/>
                <w:szCs w:val="28"/>
              </w:rPr>
              <w:t>Средства неразрушающего контроля и их категории</w:t>
            </w:r>
            <w:r w:rsidR="005C77D5" w:rsidRPr="005C77D5">
              <w:rPr>
                <w:noProof/>
                <w:webHidden/>
                <w:sz w:val="28"/>
                <w:szCs w:val="28"/>
              </w:rPr>
              <w:tab/>
            </w:r>
            <w:r w:rsidR="00234CA1" w:rsidRPr="005C77D5">
              <w:rPr>
                <w:noProof/>
                <w:webHidden/>
                <w:sz w:val="28"/>
                <w:szCs w:val="28"/>
              </w:rPr>
              <w:fldChar w:fldCharType="begin"/>
            </w:r>
            <w:r w:rsidR="005C77D5" w:rsidRPr="005C77D5">
              <w:rPr>
                <w:noProof/>
                <w:webHidden/>
                <w:sz w:val="28"/>
                <w:szCs w:val="28"/>
              </w:rPr>
              <w:instrText xml:space="preserve"> PAGEREF _Toc207730814 \h </w:instrText>
            </w:r>
            <w:r w:rsidR="00234CA1" w:rsidRPr="005C77D5">
              <w:rPr>
                <w:noProof/>
                <w:webHidden/>
                <w:sz w:val="28"/>
                <w:szCs w:val="28"/>
              </w:rPr>
            </w:r>
            <w:r w:rsidR="00234CA1" w:rsidRPr="005C77D5">
              <w:rPr>
                <w:noProof/>
                <w:webHidden/>
                <w:sz w:val="28"/>
                <w:szCs w:val="28"/>
              </w:rPr>
              <w:fldChar w:fldCharType="separate"/>
            </w:r>
            <w:r w:rsidR="00475199">
              <w:rPr>
                <w:noProof/>
                <w:webHidden/>
                <w:sz w:val="28"/>
                <w:szCs w:val="28"/>
              </w:rPr>
              <w:t>15</w:t>
            </w:r>
            <w:r w:rsidR="00234CA1" w:rsidRPr="005C77D5">
              <w:rPr>
                <w:noProof/>
                <w:webHidden/>
                <w:sz w:val="28"/>
                <w:szCs w:val="28"/>
              </w:rPr>
              <w:fldChar w:fldCharType="end"/>
            </w:r>
          </w:hyperlink>
        </w:p>
        <w:p w:rsidR="005C77D5" w:rsidRPr="005C77D5" w:rsidRDefault="004C7B30" w:rsidP="005C77D5">
          <w:pPr>
            <w:pStyle w:val="19"/>
            <w:rPr>
              <w:rFonts w:asciiTheme="minorHAnsi" w:eastAsiaTheme="minorEastAsia" w:hAnsiTheme="minorHAnsi" w:cstheme="minorBidi"/>
              <w:noProof/>
              <w:sz w:val="28"/>
              <w:szCs w:val="28"/>
            </w:rPr>
          </w:pPr>
          <w:hyperlink w:anchor="_Toc207730815" w:history="1">
            <w:r w:rsidR="005C77D5" w:rsidRPr="005C77D5">
              <w:rPr>
                <w:rStyle w:val="af3"/>
                <w:noProof/>
                <w:sz w:val="28"/>
                <w:szCs w:val="28"/>
              </w:rPr>
              <w:t>9</w:t>
            </w:r>
            <w:r w:rsidR="0009566D">
              <w:rPr>
                <w:rFonts w:asciiTheme="minorHAnsi" w:eastAsiaTheme="minorEastAsia" w:hAnsiTheme="minorHAnsi" w:cstheme="minorBidi"/>
                <w:noProof/>
                <w:sz w:val="28"/>
                <w:szCs w:val="28"/>
              </w:rPr>
              <w:tab/>
            </w:r>
            <w:r w:rsidR="005C77D5" w:rsidRPr="005C77D5">
              <w:rPr>
                <w:rStyle w:val="af3"/>
                <w:noProof/>
                <w:sz w:val="28"/>
                <w:szCs w:val="28"/>
              </w:rPr>
              <w:t>Квалификация работников в области неразрушающего контроля</w:t>
            </w:r>
            <w:r w:rsidR="005C77D5" w:rsidRPr="005C77D5">
              <w:rPr>
                <w:noProof/>
                <w:webHidden/>
                <w:sz w:val="28"/>
                <w:szCs w:val="28"/>
              </w:rPr>
              <w:tab/>
            </w:r>
            <w:r w:rsidR="00234CA1" w:rsidRPr="005C77D5">
              <w:rPr>
                <w:noProof/>
                <w:webHidden/>
                <w:sz w:val="28"/>
                <w:szCs w:val="28"/>
              </w:rPr>
              <w:fldChar w:fldCharType="begin"/>
            </w:r>
            <w:r w:rsidR="005C77D5" w:rsidRPr="005C77D5">
              <w:rPr>
                <w:noProof/>
                <w:webHidden/>
                <w:sz w:val="28"/>
                <w:szCs w:val="28"/>
              </w:rPr>
              <w:instrText xml:space="preserve"> PAGEREF _Toc207730815 \h </w:instrText>
            </w:r>
            <w:r w:rsidR="00234CA1" w:rsidRPr="005C77D5">
              <w:rPr>
                <w:noProof/>
                <w:webHidden/>
                <w:sz w:val="28"/>
                <w:szCs w:val="28"/>
              </w:rPr>
            </w:r>
            <w:r w:rsidR="00234CA1" w:rsidRPr="005C77D5">
              <w:rPr>
                <w:noProof/>
                <w:webHidden/>
                <w:sz w:val="28"/>
                <w:szCs w:val="28"/>
              </w:rPr>
              <w:fldChar w:fldCharType="separate"/>
            </w:r>
            <w:r w:rsidR="00475199">
              <w:rPr>
                <w:noProof/>
                <w:webHidden/>
                <w:sz w:val="28"/>
                <w:szCs w:val="28"/>
              </w:rPr>
              <w:t>16</w:t>
            </w:r>
            <w:r w:rsidR="00234CA1" w:rsidRPr="005C77D5">
              <w:rPr>
                <w:noProof/>
                <w:webHidden/>
                <w:sz w:val="28"/>
                <w:szCs w:val="28"/>
              </w:rPr>
              <w:fldChar w:fldCharType="end"/>
            </w:r>
          </w:hyperlink>
        </w:p>
        <w:p w:rsidR="005C77D5" w:rsidRDefault="004C7B30" w:rsidP="005C77D5">
          <w:pPr>
            <w:pStyle w:val="19"/>
            <w:rPr>
              <w:rFonts w:asciiTheme="minorHAnsi" w:eastAsiaTheme="minorEastAsia" w:hAnsiTheme="minorHAnsi" w:cstheme="minorBidi"/>
              <w:noProof/>
              <w:sz w:val="22"/>
              <w:szCs w:val="22"/>
            </w:rPr>
          </w:pPr>
          <w:hyperlink w:anchor="_Toc207730816" w:history="1">
            <w:r w:rsidR="005C77D5" w:rsidRPr="005C77D5">
              <w:rPr>
                <w:rStyle w:val="af3"/>
                <w:noProof/>
                <w:sz w:val="28"/>
                <w:szCs w:val="28"/>
              </w:rPr>
              <w:t>Библиография</w:t>
            </w:r>
            <w:r w:rsidR="005C77D5" w:rsidRPr="005C77D5">
              <w:rPr>
                <w:noProof/>
                <w:webHidden/>
                <w:sz w:val="28"/>
                <w:szCs w:val="28"/>
              </w:rPr>
              <w:tab/>
            </w:r>
            <w:r w:rsidR="00234CA1" w:rsidRPr="005C77D5">
              <w:rPr>
                <w:noProof/>
                <w:webHidden/>
                <w:sz w:val="28"/>
                <w:szCs w:val="28"/>
              </w:rPr>
              <w:fldChar w:fldCharType="begin"/>
            </w:r>
            <w:r w:rsidR="005C77D5" w:rsidRPr="005C77D5">
              <w:rPr>
                <w:noProof/>
                <w:webHidden/>
                <w:sz w:val="28"/>
                <w:szCs w:val="28"/>
              </w:rPr>
              <w:instrText xml:space="preserve"> PAGEREF _Toc207730816 \h </w:instrText>
            </w:r>
            <w:r w:rsidR="00234CA1" w:rsidRPr="005C77D5">
              <w:rPr>
                <w:noProof/>
                <w:webHidden/>
                <w:sz w:val="28"/>
                <w:szCs w:val="28"/>
              </w:rPr>
            </w:r>
            <w:r w:rsidR="00234CA1" w:rsidRPr="005C77D5">
              <w:rPr>
                <w:noProof/>
                <w:webHidden/>
                <w:sz w:val="28"/>
                <w:szCs w:val="28"/>
              </w:rPr>
              <w:fldChar w:fldCharType="separate"/>
            </w:r>
            <w:r w:rsidR="00475199">
              <w:rPr>
                <w:noProof/>
                <w:webHidden/>
                <w:sz w:val="28"/>
                <w:szCs w:val="28"/>
              </w:rPr>
              <w:t>20</w:t>
            </w:r>
            <w:r w:rsidR="00234CA1" w:rsidRPr="005C77D5">
              <w:rPr>
                <w:noProof/>
                <w:webHidden/>
                <w:sz w:val="28"/>
                <w:szCs w:val="28"/>
              </w:rPr>
              <w:fldChar w:fldCharType="end"/>
            </w:r>
          </w:hyperlink>
        </w:p>
        <w:p w:rsidR="002E4456" w:rsidRPr="002E4456" w:rsidRDefault="00234CA1" w:rsidP="00001E24">
          <w:pPr>
            <w:spacing w:line="360" w:lineRule="auto"/>
            <w:rPr>
              <w:sz w:val="28"/>
            </w:rPr>
          </w:pPr>
          <w:r w:rsidRPr="00001E24">
            <w:rPr>
              <w:bCs/>
              <w:sz w:val="28"/>
            </w:rPr>
            <w:fldChar w:fldCharType="end"/>
          </w:r>
        </w:p>
      </w:sdtContent>
    </w:sdt>
    <w:p w:rsidR="00370189" w:rsidRDefault="00370189" w:rsidP="00085593">
      <w:pPr>
        <w:tabs>
          <w:tab w:val="center" w:pos="4748"/>
        </w:tabs>
      </w:pPr>
    </w:p>
    <w:p w:rsidR="00370189" w:rsidRDefault="00370189" w:rsidP="00370189">
      <w:pPr>
        <w:spacing w:after="160" w:line="259" w:lineRule="auto"/>
        <w:sectPr w:rsidR="00370189" w:rsidSect="00DD2336">
          <w:headerReference w:type="even" r:id="rId10"/>
          <w:headerReference w:type="default" r:id="rId11"/>
          <w:footerReference w:type="even" r:id="rId12"/>
          <w:footerReference w:type="default" r:id="rId13"/>
          <w:headerReference w:type="first" r:id="rId14"/>
          <w:footerReference w:type="first" r:id="rId15"/>
          <w:pgSz w:w="11907" w:h="16840" w:code="9"/>
          <w:pgMar w:top="567" w:right="992" w:bottom="1134" w:left="1418" w:header="720" w:footer="720" w:gutter="0"/>
          <w:pgNumType w:fmt="upperRoman"/>
          <w:cols w:space="720"/>
          <w:titlePg/>
          <w:docGrid w:linePitch="272"/>
        </w:sectPr>
      </w:pPr>
    </w:p>
    <w:p w:rsidR="00F544C1" w:rsidRDefault="00432445" w:rsidP="00432445">
      <w:pPr>
        <w:ind w:firstLine="567"/>
        <w:jc w:val="center"/>
        <w:rPr>
          <w:b/>
          <w:sz w:val="32"/>
          <w:szCs w:val="32"/>
        </w:rPr>
      </w:pPr>
      <w:r>
        <w:rPr>
          <w:b/>
          <w:sz w:val="32"/>
          <w:szCs w:val="32"/>
        </w:rPr>
        <w:lastRenderedPageBreak/>
        <w:t xml:space="preserve">С т а н д а р т </w:t>
      </w:r>
      <w:r w:rsidR="00D53A3F">
        <w:rPr>
          <w:b/>
          <w:sz w:val="32"/>
          <w:szCs w:val="32"/>
        </w:rPr>
        <w:t xml:space="preserve"> </w:t>
      </w:r>
      <w:r w:rsidRPr="0033320C">
        <w:rPr>
          <w:b/>
          <w:sz w:val="32"/>
          <w:szCs w:val="32"/>
        </w:rPr>
        <w:t>О А О</w:t>
      </w:r>
      <w:r>
        <w:rPr>
          <w:b/>
          <w:sz w:val="32"/>
          <w:szCs w:val="32"/>
        </w:rPr>
        <w:t> «Р Ж Д</w:t>
      </w:r>
      <w:r w:rsidRPr="0033320C">
        <w:rPr>
          <w:b/>
          <w:sz w:val="32"/>
          <w:szCs w:val="32"/>
        </w:rPr>
        <w:t>»</w:t>
      </w:r>
    </w:p>
    <w:p w:rsidR="00432445" w:rsidRPr="00432445" w:rsidRDefault="00432445" w:rsidP="00432445">
      <w:pPr>
        <w:ind w:firstLine="567"/>
        <w:jc w:val="center"/>
        <w:rPr>
          <w:b/>
          <w:sz w:val="16"/>
          <w:szCs w:val="16"/>
        </w:rPr>
      </w:pPr>
    </w:p>
    <w:p w:rsidR="00F544C1" w:rsidRPr="00432445" w:rsidRDefault="00F544C1" w:rsidP="00432445">
      <w:pPr>
        <w:widowControl w:val="0"/>
        <w:pBdr>
          <w:top w:val="single" w:sz="18" w:space="0" w:color="auto"/>
          <w:bottom w:val="single" w:sz="18" w:space="1" w:color="auto"/>
        </w:pBdr>
        <w:spacing w:line="276" w:lineRule="auto"/>
        <w:jc w:val="center"/>
        <w:rPr>
          <w:b/>
          <w:sz w:val="32"/>
          <w:szCs w:val="32"/>
        </w:rPr>
      </w:pPr>
      <w:r w:rsidRPr="00432445">
        <w:rPr>
          <w:b/>
          <w:sz w:val="32"/>
          <w:szCs w:val="32"/>
        </w:rPr>
        <w:t>Система неразрушающего контроля</w:t>
      </w:r>
    </w:p>
    <w:p w:rsidR="00F544C1" w:rsidRPr="00432445" w:rsidRDefault="00F544C1" w:rsidP="00B414D5">
      <w:pPr>
        <w:widowControl w:val="0"/>
        <w:pBdr>
          <w:top w:val="single" w:sz="18" w:space="0" w:color="auto"/>
          <w:bottom w:val="single" w:sz="18" w:space="1" w:color="auto"/>
        </w:pBdr>
        <w:spacing w:line="276" w:lineRule="auto"/>
        <w:jc w:val="center"/>
        <w:rPr>
          <w:b/>
          <w:sz w:val="32"/>
          <w:szCs w:val="32"/>
        </w:rPr>
      </w:pPr>
      <w:r w:rsidRPr="00432445">
        <w:rPr>
          <w:b/>
          <w:sz w:val="32"/>
          <w:szCs w:val="32"/>
        </w:rPr>
        <w:t xml:space="preserve">в </w:t>
      </w:r>
      <w:r w:rsidR="00B414D5">
        <w:rPr>
          <w:b/>
          <w:sz w:val="32"/>
          <w:szCs w:val="32"/>
        </w:rPr>
        <w:t>ОАО</w:t>
      </w:r>
      <w:r w:rsidR="00522EAF">
        <w:rPr>
          <w:b/>
          <w:sz w:val="32"/>
          <w:szCs w:val="32"/>
        </w:rPr>
        <w:t> </w:t>
      </w:r>
      <w:r w:rsidR="00B414D5">
        <w:rPr>
          <w:b/>
          <w:sz w:val="32"/>
          <w:szCs w:val="32"/>
        </w:rPr>
        <w:t>«РЖД»</w:t>
      </w:r>
    </w:p>
    <w:p w:rsidR="00F544C1" w:rsidRPr="00432445" w:rsidRDefault="00F544C1" w:rsidP="00432445">
      <w:pPr>
        <w:widowControl w:val="0"/>
        <w:pBdr>
          <w:top w:val="single" w:sz="18" w:space="0" w:color="auto"/>
          <w:bottom w:val="single" w:sz="18" w:space="1" w:color="auto"/>
        </w:pBdr>
        <w:spacing w:line="276" w:lineRule="auto"/>
        <w:jc w:val="center"/>
        <w:rPr>
          <w:b/>
          <w:sz w:val="32"/>
          <w:szCs w:val="32"/>
        </w:rPr>
      </w:pPr>
      <w:r w:rsidRPr="00432445">
        <w:rPr>
          <w:b/>
          <w:sz w:val="32"/>
          <w:szCs w:val="32"/>
        </w:rPr>
        <w:t>Основные положения</w:t>
      </w:r>
    </w:p>
    <w:p w:rsidR="00432445" w:rsidRDefault="00432445" w:rsidP="00F544C1">
      <w:pPr>
        <w:pStyle w:val="11"/>
        <w:jc w:val="right"/>
        <w:rPr>
          <w:b/>
          <w:sz w:val="28"/>
        </w:rPr>
      </w:pPr>
    </w:p>
    <w:p w:rsidR="00432445" w:rsidRDefault="00432445" w:rsidP="00F544C1">
      <w:pPr>
        <w:pStyle w:val="11"/>
        <w:jc w:val="right"/>
        <w:rPr>
          <w:b/>
          <w:sz w:val="28"/>
        </w:rPr>
      </w:pPr>
    </w:p>
    <w:p w:rsidR="00F544C1" w:rsidRPr="00B07483" w:rsidRDefault="00F544C1" w:rsidP="00145990">
      <w:pPr>
        <w:pStyle w:val="11"/>
        <w:spacing w:line="360" w:lineRule="auto"/>
        <w:jc w:val="right"/>
        <w:rPr>
          <w:sz w:val="28"/>
        </w:rPr>
      </w:pPr>
      <w:r w:rsidRPr="00B07483">
        <w:rPr>
          <w:b/>
          <w:sz w:val="28"/>
        </w:rPr>
        <w:t xml:space="preserve">Дата введения </w:t>
      </w:r>
      <w:bookmarkStart w:id="5" w:name="_Toc55815130"/>
      <w:r w:rsidR="00432445" w:rsidRPr="0033320C">
        <w:rPr>
          <w:b/>
          <w:sz w:val="28"/>
          <w:szCs w:val="28"/>
        </w:rPr>
        <w:t>–</w:t>
      </w:r>
      <w:r w:rsidR="00DD2336">
        <w:rPr>
          <w:b/>
          <w:sz w:val="28"/>
        </w:rPr>
        <w:t xml:space="preserve">  </w:t>
      </w:r>
      <w:r w:rsidR="001A0850">
        <w:rPr>
          <w:b/>
          <w:sz w:val="28"/>
        </w:rPr>
        <w:t>2025</w:t>
      </w:r>
      <w:r w:rsidRPr="00B07483">
        <w:rPr>
          <w:b/>
          <w:sz w:val="28"/>
        </w:rPr>
        <w:t>-</w:t>
      </w:r>
      <w:r w:rsidR="001A0850">
        <w:rPr>
          <w:b/>
          <w:sz w:val="28"/>
        </w:rPr>
        <w:t>12</w:t>
      </w:r>
      <w:r w:rsidRPr="00B07483">
        <w:rPr>
          <w:b/>
          <w:sz w:val="28"/>
        </w:rPr>
        <w:t>-</w:t>
      </w:r>
      <w:r w:rsidR="001A0850">
        <w:rPr>
          <w:b/>
          <w:sz w:val="28"/>
        </w:rPr>
        <w:t>01</w:t>
      </w:r>
    </w:p>
    <w:bookmarkEnd w:id="5"/>
    <w:p w:rsidR="00F544C1" w:rsidRPr="00145990" w:rsidRDefault="00F544C1" w:rsidP="00A616B9">
      <w:pPr>
        <w:spacing w:line="360" w:lineRule="atLeast"/>
        <w:rPr>
          <w:b/>
          <w:sz w:val="32"/>
          <w:szCs w:val="32"/>
        </w:rPr>
      </w:pPr>
    </w:p>
    <w:p w:rsidR="00F544C1" w:rsidRPr="00E3247B" w:rsidRDefault="00F1321F" w:rsidP="00266D46">
      <w:pPr>
        <w:pStyle w:val="1"/>
        <w:spacing w:before="240" w:after="240" w:line="360" w:lineRule="auto"/>
        <w:ind w:firstLine="0"/>
        <w:rPr>
          <w:b/>
          <w:i w:val="0"/>
          <w:sz w:val="32"/>
        </w:rPr>
      </w:pPr>
      <w:bookmarkStart w:id="6" w:name="_Toc191638606"/>
      <w:r>
        <w:rPr>
          <w:b/>
          <w:i w:val="0"/>
          <w:sz w:val="32"/>
        </w:rPr>
        <w:tab/>
      </w:r>
      <w:bookmarkStart w:id="7" w:name="_Toc207730807"/>
      <w:r w:rsidR="00E3247B" w:rsidRPr="00E3247B">
        <w:rPr>
          <w:b/>
          <w:i w:val="0"/>
          <w:sz w:val="32"/>
        </w:rPr>
        <w:t>1</w:t>
      </w:r>
      <w:r w:rsidR="00484C42">
        <w:rPr>
          <w:b/>
          <w:i w:val="0"/>
          <w:sz w:val="32"/>
        </w:rPr>
        <w:t> </w:t>
      </w:r>
      <w:r w:rsidR="00F544C1" w:rsidRPr="00E3247B">
        <w:rPr>
          <w:b/>
          <w:i w:val="0"/>
          <w:sz w:val="32"/>
        </w:rPr>
        <w:t>Область применения</w:t>
      </w:r>
      <w:bookmarkEnd w:id="6"/>
      <w:bookmarkEnd w:id="7"/>
    </w:p>
    <w:p w:rsidR="002A006B" w:rsidRDefault="00F544C1" w:rsidP="00F1321F">
      <w:pPr>
        <w:pStyle w:val="Default"/>
        <w:spacing w:line="360" w:lineRule="auto"/>
        <w:ind w:firstLine="708"/>
        <w:jc w:val="both"/>
        <w:rPr>
          <w:sz w:val="28"/>
          <w:szCs w:val="28"/>
        </w:rPr>
      </w:pPr>
      <w:r w:rsidRPr="000636C3">
        <w:rPr>
          <w:sz w:val="28"/>
          <w:szCs w:val="28"/>
        </w:rPr>
        <w:t xml:space="preserve">Настоящий </w:t>
      </w:r>
      <w:r w:rsidR="00522EAF">
        <w:rPr>
          <w:sz w:val="28"/>
          <w:szCs w:val="28"/>
        </w:rPr>
        <w:t>стандарт распространяется на</w:t>
      </w:r>
      <w:r w:rsidRPr="000636C3">
        <w:rPr>
          <w:sz w:val="28"/>
          <w:szCs w:val="28"/>
        </w:rPr>
        <w:t xml:space="preserve"> методы</w:t>
      </w:r>
      <w:r w:rsidR="00285DAF">
        <w:rPr>
          <w:sz w:val="28"/>
          <w:szCs w:val="28"/>
        </w:rPr>
        <w:t>,</w:t>
      </w:r>
      <w:r w:rsidRPr="000636C3">
        <w:rPr>
          <w:sz w:val="28"/>
          <w:szCs w:val="28"/>
        </w:rPr>
        <w:t xml:space="preserve"> </w:t>
      </w:r>
      <w:r w:rsidR="00285DAF">
        <w:rPr>
          <w:sz w:val="28"/>
          <w:szCs w:val="28"/>
        </w:rPr>
        <w:t xml:space="preserve">средства </w:t>
      </w:r>
      <w:r w:rsidRPr="000636C3">
        <w:rPr>
          <w:sz w:val="28"/>
          <w:szCs w:val="28"/>
        </w:rPr>
        <w:t xml:space="preserve">и технологии неразрушающего контроля </w:t>
      </w:r>
      <w:r w:rsidR="001A0850">
        <w:rPr>
          <w:rStyle w:val="FontStyle26"/>
          <w:sz w:val="28"/>
          <w:szCs w:val="28"/>
        </w:rPr>
        <w:t>узлов и деталей подвижного состава и объектов инфраструктуры</w:t>
      </w:r>
      <w:r w:rsidRPr="000636C3">
        <w:rPr>
          <w:sz w:val="28"/>
          <w:szCs w:val="28"/>
        </w:rPr>
        <w:t xml:space="preserve"> при </w:t>
      </w:r>
      <w:r w:rsidR="001A0850">
        <w:rPr>
          <w:sz w:val="28"/>
          <w:szCs w:val="28"/>
        </w:rPr>
        <w:t>их</w:t>
      </w:r>
      <w:r w:rsidRPr="000636C3">
        <w:rPr>
          <w:sz w:val="28"/>
          <w:szCs w:val="28"/>
        </w:rPr>
        <w:t xml:space="preserve"> </w:t>
      </w:r>
      <w:r w:rsidR="001B0CAD">
        <w:rPr>
          <w:sz w:val="28"/>
          <w:szCs w:val="28"/>
        </w:rPr>
        <w:t xml:space="preserve">техническом содержании </w:t>
      </w:r>
      <w:r w:rsidRPr="000636C3">
        <w:rPr>
          <w:sz w:val="28"/>
          <w:szCs w:val="28"/>
        </w:rPr>
        <w:t xml:space="preserve">(в том числе </w:t>
      </w:r>
      <w:r w:rsidR="00C95426">
        <w:rPr>
          <w:sz w:val="28"/>
          <w:szCs w:val="28"/>
        </w:rPr>
        <w:t xml:space="preserve">эксплуатации, </w:t>
      </w:r>
      <w:r w:rsidRPr="000636C3">
        <w:rPr>
          <w:sz w:val="28"/>
          <w:szCs w:val="28"/>
        </w:rPr>
        <w:t>техническом обслуживании и ремонте)</w:t>
      </w:r>
      <w:r w:rsidR="002A006B">
        <w:rPr>
          <w:sz w:val="28"/>
          <w:szCs w:val="28"/>
        </w:rPr>
        <w:t>.</w:t>
      </w:r>
    </w:p>
    <w:p w:rsidR="00F544C1" w:rsidRPr="00B00110" w:rsidRDefault="00F544C1" w:rsidP="0074399D">
      <w:pPr>
        <w:widowControl w:val="0"/>
        <w:tabs>
          <w:tab w:val="left" w:pos="1276"/>
        </w:tabs>
        <w:spacing w:line="360" w:lineRule="auto"/>
        <w:ind w:firstLine="720"/>
        <w:jc w:val="both"/>
        <w:rPr>
          <w:sz w:val="28"/>
          <w:szCs w:val="28"/>
        </w:rPr>
      </w:pPr>
      <w:r w:rsidRPr="00522EAF">
        <w:rPr>
          <w:color w:val="000000"/>
          <w:sz w:val="28"/>
          <w:szCs w:val="28"/>
        </w:rPr>
        <w:t>Настоящий стандарт предназначен для применения</w:t>
      </w:r>
      <w:r w:rsidRPr="000636C3">
        <w:rPr>
          <w:sz w:val="28"/>
          <w:szCs w:val="28"/>
        </w:rPr>
        <w:t xml:space="preserve"> подразделениями аппарата </w:t>
      </w:r>
      <w:r w:rsidRPr="002211B9">
        <w:rPr>
          <w:sz w:val="28"/>
          <w:szCs w:val="28"/>
        </w:rPr>
        <w:t xml:space="preserve">управления, филиалами и </w:t>
      </w:r>
      <w:r w:rsidRPr="000636C3">
        <w:rPr>
          <w:sz w:val="28"/>
          <w:szCs w:val="28"/>
        </w:rPr>
        <w:t>структурными подразделениями ОАО «РЖД</w:t>
      </w:r>
      <w:r w:rsidRPr="00B00110">
        <w:rPr>
          <w:sz w:val="28"/>
          <w:szCs w:val="28"/>
        </w:rPr>
        <w:t>».</w:t>
      </w:r>
    </w:p>
    <w:p w:rsidR="00915475" w:rsidRPr="0033320C" w:rsidRDefault="00915475" w:rsidP="00C77CCE">
      <w:pPr>
        <w:spacing w:line="360" w:lineRule="auto"/>
        <w:ind w:firstLine="709"/>
        <w:jc w:val="both"/>
        <w:rPr>
          <w:sz w:val="28"/>
          <w:szCs w:val="28"/>
        </w:rPr>
      </w:pPr>
      <w:r w:rsidRPr="001C7B3A">
        <w:rPr>
          <w:sz w:val="28"/>
          <w:szCs w:val="28"/>
        </w:rPr>
        <w:t xml:space="preserve">Применение настоящего стандарта </w:t>
      </w:r>
      <w:r w:rsidRPr="001C7B3A">
        <w:rPr>
          <w:color w:val="000000"/>
          <w:sz w:val="28"/>
          <w:szCs w:val="28"/>
        </w:rPr>
        <w:t xml:space="preserve">подконтрольными и иными хозяйственными обществами с участием </w:t>
      </w:r>
      <w:r w:rsidR="00246449" w:rsidRPr="001C7B3A">
        <w:rPr>
          <w:color w:val="000000"/>
          <w:sz w:val="28"/>
          <w:szCs w:val="28"/>
        </w:rPr>
        <w:t>ОАО</w:t>
      </w:r>
      <w:r w:rsidR="00246449">
        <w:rPr>
          <w:color w:val="000000"/>
          <w:sz w:val="28"/>
          <w:szCs w:val="28"/>
        </w:rPr>
        <w:t> </w:t>
      </w:r>
      <w:r w:rsidRPr="001C7B3A">
        <w:rPr>
          <w:color w:val="000000"/>
          <w:sz w:val="28"/>
          <w:szCs w:val="28"/>
        </w:rPr>
        <w:t xml:space="preserve">«РЖД», </w:t>
      </w:r>
      <w:r w:rsidRPr="001C7B3A">
        <w:rPr>
          <w:sz w:val="28"/>
          <w:szCs w:val="28"/>
        </w:rPr>
        <w:t>сторонними организациями оговаривается в договорах (соглашениях) с ОАО «РЖД».</w:t>
      </w:r>
    </w:p>
    <w:p w:rsidR="00F544C1" w:rsidRPr="00E3247B" w:rsidRDefault="00F1321F" w:rsidP="00266D46">
      <w:pPr>
        <w:pStyle w:val="1"/>
        <w:tabs>
          <w:tab w:val="left" w:pos="0"/>
          <w:tab w:val="left" w:pos="709"/>
        </w:tabs>
        <w:spacing w:before="240" w:after="240" w:line="360" w:lineRule="auto"/>
        <w:ind w:firstLine="0"/>
        <w:rPr>
          <w:b/>
          <w:i w:val="0"/>
          <w:sz w:val="32"/>
        </w:rPr>
      </w:pPr>
      <w:bookmarkStart w:id="8" w:name="_Toc191638607"/>
      <w:r>
        <w:rPr>
          <w:b/>
          <w:i w:val="0"/>
          <w:sz w:val="32"/>
        </w:rPr>
        <w:tab/>
      </w:r>
      <w:bookmarkStart w:id="9" w:name="_Toc207730808"/>
      <w:r w:rsidR="00E3247B">
        <w:rPr>
          <w:b/>
          <w:i w:val="0"/>
          <w:sz w:val="32"/>
        </w:rPr>
        <w:t>2</w:t>
      </w:r>
      <w:r w:rsidR="00A616B9">
        <w:rPr>
          <w:b/>
          <w:i w:val="0"/>
          <w:sz w:val="32"/>
          <w:lang w:val="en-US"/>
        </w:rPr>
        <w:t> </w:t>
      </w:r>
      <w:r w:rsidR="00F544C1" w:rsidRPr="00E3247B">
        <w:rPr>
          <w:b/>
          <w:i w:val="0"/>
          <w:sz w:val="32"/>
        </w:rPr>
        <w:t>Нормативные ссылки</w:t>
      </w:r>
      <w:bookmarkEnd w:id="8"/>
      <w:bookmarkEnd w:id="9"/>
    </w:p>
    <w:p w:rsidR="00F544C1" w:rsidRDefault="00F544C1" w:rsidP="00C77CCE">
      <w:pPr>
        <w:pStyle w:val="aa"/>
        <w:tabs>
          <w:tab w:val="clear" w:pos="0"/>
        </w:tabs>
        <w:spacing w:line="360" w:lineRule="auto"/>
        <w:ind w:firstLine="708"/>
        <w:rPr>
          <w:sz w:val="28"/>
          <w:szCs w:val="28"/>
        </w:rPr>
      </w:pPr>
      <w:r w:rsidRPr="003878E5">
        <w:rPr>
          <w:sz w:val="28"/>
          <w:szCs w:val="28"/>
        </w:rPr>
        <w:t>В настоящем стандарте использованы ссылки на следующие стандарты:</w:t>
      </w:r>
    </w:p>
    <w:p w:rsidR="00F2208A" w:rsidRDefault="002D6D22" w:rsidP="005E65AF">
      <w:pPr>
        <w:spacing w:line="360" w:lineRule="auto"/>
        <w:ind w:firstLine="708"/>
        <w:jc w:val="both"/>
        <w:rPr>
          <w:sz w:val="28"/>
          <w:szCs w:val="28"/>
        </w:rPr>
      </w:pPr>
      <w:r w:rsidRPr="002211B9">
        <w:rPr>
          <w:sz w:val="28"/>
          <w:szCs w:val="28"/>
        </w:rPr>
        <w:t>ГОСТ</w:t>
      </w:r>
      <w:r>
        <w:rPr>
          <w:sz w:val="28"/>
          <w:szCs w:val="28"/>
        </w:rPr>
        <w:t> </w:t>
      </w:r>
      <w:r w:rsidR="00F2208A" w:rsidRPr="002211B9">
        <w:rPr>
          <w:sz w:val="28"/>
          <w:szCs w:val="28"/>
        </w:rPr>
        <w:t>3.</w:t>
      </w:r>
      <w:r w:rsidRPr="002211B9">
        <w:rPr>
          <w:sz w:val="28"/>
          <w:szCs w:val="28"/>
        </w:rPr>
        <w:t>1116</w:t>
      </w:r>
      <w:r>
        <w:rPr>
          <w:sz w:val="28"/>
          <w:szCs w:val="28"/>
        </w:rPr>
        <w:t> </w:t>
      </w:r>
      <w:r w:rsidR="00F2208A" w:rsidRPr="002211B9">
        <w:rPr>
          <w:sz w:val="28"/>
          <w:szCs w:val="28"/>
        </w:rPr>
        <w:t>Единая система технологической документации. Нормоконтроль</w:t>
      </w:r>
    </w:p>
    <w:p w:rsidR="00D246D7" w:rsidRPr="00AA1483" w:rsidRDefault="00D246D7" w:rsidP="005E65AF">
      <w:pPr>
        <w:spacing w:line="360" w:lineRule="auto"/>
        <w:ind w:firstLine="708"/>
        <w:jc w:val="both"/>
        <w:rPr>
          <w:sz w:val="28"/>
        </w:rPr>
      </w:pPr>
      <w:r w:rsidRPr="00D246D7">
        <w:rPr>
          <w:sz w:val="28"/>
          <w:szCs w:val="28"/>
        </w:rPr>
        <w:t>ГОСТ 3.1502</w:t>
      </w:r>
      <w:r w:rsidRPr="00E17317">
        <w:rPr>
          <w:sz w:val="28"/>
          <w:szCs w:val="28"/>
        </w:rPr>
        <w:t> </w:t>
      </w:r>
      <w:r w:rsidR="0049235E" w:rsidRPr="00AA1483">
        <w:rPr>
          <w:sz w:val="28"/>
        </w:rPr>
        <w:t>Единая система технологической документации. Формы и правила оформления документов на технический контроль</w:t>
      </w:r>
    </w:p>
    <w:p w:rsidR="00F544C1" w:rsidRDefault="00F544C1" w:rsidP="0074399D">
      <w:pPr>
        <w:pStyle w:val="aa"/>
        <w:tabs>
          <w:tab w:val="left" w:pos="1418"/>
        </w:tabs>
        <w:spacing w:line="360" w:lineRule="auto"/>
        <w:ind w:firstLine="709"/>
        <w:rPr>
          <w:sz w:val="28"/>
          <w:szCs w:val="28"/>
        </w:rPr>
      </w:pPr>
      <w:r w:rsidRPr="00C10222">
        <w:rPr>
          <w:sz w:val="28"/>
          <w:szCs w:val="28"/>
        </w:rPr>
        <w:t>ГОСТ 16504 Система государственных испытаний продукции. Испытания и контроль качества продукции. Основные термины и определения</w:t>
      </w:r>
    </w:p>
    <w:p w:rsidR="000D07D8" w:rsidRPr="003A6386" w:rsidRDefault="00535529" w:rsidP="000D07D8">
      <w:pPr>
        <w:pStyle w:val="headertext"/>
        <w:spacing w:before="0" w:beforeAutospacing="0" w:after="0" w:afterAutospacing="0" w:line="360" w:lineRule="auto"/>
        <w:ind w:firstLine="709"/>
        <w:jc w:val="both"/>
        <w:rPr>
          <w:sz w:val="28"/>
          <w:szCs w:val="28"/>
        </w:rPr>
      </w:pPr>
      <w:r>
        <w:rPr>
          <w:sz w:val="28"/>
          <w:szCs w:val="28"/>
        </w:rPr>
        <w:lastRenderedPageBreak/>
        <w:t>ГОСТ </w:t>
      </w:r>
      <w:r w:rsidR="000D07D8">
        <w:rPr>
          <w:sz w:val="28"/>
          <w:szCs w:val="28"/>
        </w:rPr>
        <w:t>18442 Контроль неразрушающий. Капиллярные методы. Общие требования</w:t>
      </w:r>
    </w:p>
    <w:p w:rsidR="004E2EB6" w:rsidRDefault="002D6D22" w:rsidP="0074399D">
      <w:pPr>
        <w:pStyle w:val="aa"/>
        <w:tabs>
          <w:tab w:val="left" w:pos="1418"/>
        </w:tabs>
        <w:spacing w:line="360" w:lineRule="auto"/>
        <w:ind w:firstLine="709"/>
        <w:rPr>
          <w:sz w:val="28"/>
          <w:szCs w:val="28"/>
        </w:rPr>
      </w:pPr>
      <w:r w:rsidRPr="002211B9">
        <w:rPr>
          <w:sz w:val="28"/>
          <w:szCs w:val="28"/>
        </w:rPr>
        <w:t>ГОСТ</w:t>
      </w:r>
      <w:r w:rsidR="00535529">
        <w:rPr>
          <w:sz w:val="28"/>
          <w:szCs w:val="28"/>
        </w:rPr>
        <w:t> </w:t>
      </w:r>
      <w:r w:rsidR="004E2EB6" w:rsidRPr="002211B9">
        <w:rPr>
          <w:sz w:val="28"/>
          <w:szCs w:val="28"/>
        </w:rPr>
        <w:t>33477</w:t>
      </w:r>
      <w:r w:rsidR="00535529">
        <w:rPr>
          <w:sz w:val="28"/>
          <w:szCs w:val="28"/>
        </w:rPr>
        <w:t> </w:t>
      </w:r>
      <w:r w:rsidR="004E2EB6" w:rsidRPr="002211B9">
        <w:rPr>
          <w:sz w:val="28"/>
          <w:szCs w:val="28"/>
        </w:rPr>
        <w:t>Система разработки и постановки продукции на производство. Технические средства железнодорожной инфраструктуры. Порядок разработки, постановки на производство и допуска к применению</w:t>
      </w:r>
    </w:p>
    <w:p w:rsidR="00F544C1" w:rsidRPr="002D4C80" w:rsidRDefault="00F544C1" w:rsidP="0074399D">
      <w:pPr>
        <w:spacing w:line="360" w:lineRule="auto"/>
        <w:ind w:firstLine="709"/>
        <w:jc w:val="both"/>
        <w:rPr>
          <w:sz w:val="28"/>
          <w:szCs w:val="28"/>
        </w:rPr>
      </w:pPr>
      <w:r w:rsidRPr="002D4C80">
        <w:rPr>
          <w:sz w:val="28"/>
          <w:szCs w:val="28"/>
        </w:rPr>
        <w:t>ГОСТ 33514</w:t>
      </w:r>
      <w:r w:rsidR="00535529">
        <w:rPr>
          <w:sz w:val="28"/>
          <w:szCs w:val="28"/>
        </w:rPr>
        <w:t> </w:t>
      </w:r>
      <w:r w:rsidRPr="002D4C80">
        <w:rPr>
          <w:sz w:val="28"/>
          <w:szCs w:val="28"/>
        </w:rPr>
        <w:t>Продукция железнодорожного назначения. Правила верификации методик неразрушающего контроля</w:t>
      </w:r>
    </w:p>
    <w:p w:rsidR="00F544C1" w:rsidRDefault="00F544C1" w:rsidP="0074399D">
      <w:pPr>
        <w:spacing w:line="360" w:lineRule="auto"/>
        <w:ind w:firstLine="709"/>
        <w:jc w:val="both"/>
        <w:rPr>
          <w:sz w:val="28"/>
          <w:szCs w:val="28"/>
        </w:rPr>
      </w:pPr>
      <w:r w:rsidRPr="002D4C80">
        <w:rPr>
          <w:sz w:val="28"/>
          <w:szCs w:val="28"/>
        </w:rPr>
        <w:t>ГОСТ 34513</w:t>
      </w:r>
      <w:r w:rsidR="00535529">
        <w:rPr>
          <w:sz w:val="28"/>
          <w:szCs w:val="28"/>
        </w:rPr>
        <w:t> </w:t>
      </w:r>
      <w:r w:rsidRPr="002D4C80">
        <w:rPr>
          <w:sz w:val="28"/>
          <w:szCs w:val="28"/>
        </w:rPr>
        <w:t>Система неразрушающего контроля продукции железнодорожного назначения. Основные положения</w:t>
      </w:r>
    </w:p>
    <w:p w:rsidR="003A6386" w:rsidRDefault="00F60E94" w:rsidP="003A6386">
      <w:pPr>
        <w:spacing w:line="360" w:lineRule="auto"/>
        <w:ind w:firstLine="709"/>
        <w:jc w:val="both"/>
        <w:rPr>
          <w:sz w:val="28"/>
          <w:szCs w:val="28"/>
        </w:rPr>
      </w:pPr>
      <w:r w:rsidRPr="003A6386">
        <w:rPr>
          <w:sz w:val="28"/>
          <w:szCs w:val="28"/>
        </w:rPr>
        <w:t>ГОСТ</w:t>
      </w:r>
      <w:r w:rsidR="00535529">
        <w:rPr>
          <w:sz w:val="28"/>
          <w:szCs w:val="28"/>
        </w:rPr>
        <w:t> </w:t>
      </w:r>
      <w:r w:rsidR="003A6386" w:rsidRPr="003A6386">
        <w:rPr>
          <w:sz w:val="28"/>
          <w:szCs w:val="28"/>
        </w:rPr>
        <w:t>Р</w:t>
      </w:r>
      <w:r w:rsidR="00535529">
        <w:rPr>
          <w:sz w:val="28"/>
          <w:szCs w:val="28"/>
        </w:rPr>
        <w:t> </w:t>
      </w:r>
      <w:r w:rsidR="003A6386" w:rsidRPr="003A6386">
        <w:rPr>
          <w:sz w:val="28"/>
          <w:szCs w:val="28"/>
        </w:rPr>
        <w:t>56512</w:t>
      </w:r>
      <w:r>
        <w:rPr>
          <w:sz w:val="28"/>
          <w:szCs w:val="28"/>
        </w:rPr>
        <w:t> </w:t>
      </w:r>
      <w:r w:rsidR="003A6386" w:rsidRPr="003A6386">
        <w:rPr>
          <w:sz w:val="28"/>
          <w:szCs w:val="28"/>
        </w:rPr>
        <w:t>Контроль неразрушающий. Магнитопорошковый метод. Типовые технологические процессы</w:t>
      </w:r>
    </w:p>
    <w:p w:rsidR="00F447AE" w:rsidRPr="003A6386" w:rsidRDefault="00F447AE" w:rsidP="00F447AE">
      <w:pPr>
        <w:pStyle w:val="aa"/>
        <w:spacing w:line="360" w:lineRule="auto"/>
        <w:ind w:firstLine="709"/>
        <w:rPr>
          <w:color w:val="000000"/>
          <w:spacing w:val="-8"/>
          <w:sz w:val="28"/>
          <w:szCs w:val="28"/>
        </w:rPr>
      </w:pPr>
      <w:r w:rsidRPr="003A6386">
        <w:rPr>
          <w:sz w:val="28"/>
          <w:szCs w:val="28"/>
        </w:rPr>
        <w:t>ГОСТ Р</w:t>
      </w:r>
      <w:r>
        <w:rPr>
          <w:sz w:val="28"/>
          <w:szCs w:val="28"/>
        </w:rPr>
        <w:t> </w:t>
      </w:r>
      <w:r w:rsidRPr="003A6386">
        <w:rPr>
          <w:sz w:val="28"/>
          <w:szCs w:val="28"/>
        </w:rPr>
        <w:t>ИСО</w:t>
      </w:r>
      <w:r w:rsidR="00535529">
        <w:rPr>
          <w:sz w:val="28"/>
          <w:szCs w:val="28"/>
        </w:rPr>
        <w:t> </w:t>
      </w:r>
      <w:r w:rsidRPr="003A6386">
        <w:rPr>
          <w:sz w:val="28"/>
          <w:szCs w:val="28"/>
        </w:rPr>
        <w:t>9712 Контроль неразрушающий. Квалификация и сертификация персонала неразрушающего контроля</w:t>
      </w:r>
    </w:p>
    <w:p w:rsidR="003A6386" w:rsidRPr="00B73D2C" w:rsidRDefault="00535529" w:rsidP="003A6386">
      <w:pPr>
        <w:pStyle w:val="headertext"/>
        <w:spacing w:before="0" w:beforeAutospacing="0" w:after="0" w:afterAutospacing="0" w:line="360" w:lineRule="auto"/>
        <w:ind w:firstLine="709"/>
        <w:jc w:val="both"/>
        <w:rPr>
          <w:spacing w:val="-2"/>
          <w:sz w:val="28"/>
          <w:szCs w:val="28"/>
        </w:rPr>
      </w:pPr>
      <w:r>
        <w:rPr>
          <w:spacing w:val="-2"/>
          <w:sz w:val="28"/>
          <w:szCs w:val="28"/>
        </w:rPr>
        <w:t>ГОСТ Р ИСО </w:t>
      </w:r>
      <w:r w:rsidR="003A6386" w:rsidRPr="00B73D2C">
        <w:rPr>
          <w:spacing w:val="-2"/>
          <w:sz w:val="28"/>
          <w:szCs w:val="28"/>
        </w:rPr>
        <w:t>9934</w:t>
      </w:r>
      <w:r w:rsidR="00B94112" w:rsidRPr="00B73D2C">
        <w:rPr>
          <w:spacing w:val="-2"/>
          <w:sz w:val="28"/>
          <w:szCs w:val="28"/>
        </w:rPr>
        <w:t>-2</w:t>
      </w:r>
      <w:r w:rsidR="00C10252" w:rsidRPr="00B73D2C">
        <w:rPr>
          <w:spacing w:val="-2"/>
          <w:sz w:val="28"/>
          <w:szCs w:val="28"/>
        </w:rPr>
        <w:t xml:space="preserve"> </w:t>
      </w:r>
      <w:r w:rsidR="003A6386" w:rsidRPr="00B73D2C">
        <w:rPr>
          <w:spacing w:val="-2"/>
          <w:sz w:val="28"/>
          <w:szCs w:val="28"/>
        </w:rPr>
        <w:t xml:space="preserve">Контроль неразрушающий. Магнитопорошковый метод. Часть 2. Дефектоскопические материалы </w:t>
      </w:r>
    </w:p>
    <w:p w:rsidR="001E7DBA" w:rsidRDefault="00535529" w:rsidP="0074399D">
      <w:pPr>
        <w:autoSpaceDE w:val="0"/>
        <w:autoSpaceDN w:val="0"/>
        <w:adjustRightInd w:val="0"/>
        <w:spacing w:line="360" w:lineRule="auto"/>
        <w:ind w:firstLine="709"/>
        <w:jc w:val="both"/>
        <w:rPr>
          <w:sz w:val="28"/>
          <w:szCs w:val="28"/>
        </w:rPr>
      </w:pPr>
      <w:r>
        <w:rPr>
          <w:sz w:val="28"/>
          <w:szCs w:val="28"/>
        </w:rPr>
        <w:t>ГОСТ  Р  ИСО </w:t>
      </w:r>
      <w:r w:rsidR="001E7DBA">
        <w:rPr>
          <w:sz w:val="28"/>
          <w:szCs w:val="28"/>
        </w:rPr>
        <w:t>16810</w:t>
      </w:r>
      <w:r w:rsidR="003A6386">
        <w:rPr>
          <w:sz w:val="28"/>
          <w:szCs w:val="28"/>
        </w:rPr>
        <w:t> Неразрушающий контроль. Ультразвуковой контроль. Общие положения</w:t>
      </w:r>
    </w:p>
    <w:p w:rsidR="0039617D" w:rsidRDefault="0039617D" w:rsidP="0016338C">
      <w:pPr>
        <w:spacing w:line="360" w:lineRule="auto"/>
        <w:ind w:firstLine="709"/>
        <w:jc w:val="both"/>
        <w:rPr>
          <w:bCs/>
          <w:snapToGrid w:val="0"/>
          <w:sz w:val="28"/>
          <w:szCs w:val="28"/>
        </w:rPr>
      </w:pPr>
      <w:r>
        <w:rPr>
          <w:bCs/>
          <w:snapToGrid w:val="0"/>
          <w:sz w:val="28"/>
          <w:szCs w:val="28"/>
        </w:rPr>
        <w:t>СТО РЖД 05.010</w:t>
      </w:r>
      <w:r>
        <w:rPr>
          <w:color w:val="000000"/>
          <w:sz w:val="28"/>
          <w:szCs w:val="28"/>
        </w:rPr>
        <w:t> </w:t>
      </w:r>
      <w:r>
        <w:rPr>
          <w:bCs/>
          <w:snapToGrid w:val="0"/>
          <w:sz w:val="28"/>
          <w:szCs w:val="28"/>
        </w:rPr>
        <w:t>Объекты железнодорожной инфраструктуры и подвижной состав. Система управления нормативной и технической документацией в ОАО «РЖД»</w:t>
      </w:r>
    </w:p>
    <w:p w:rsidR="0014466E" w:rsidRPr="002211B9" w:rsidRDefault="0014466E" w:rsidP="0014466E">
      <w:pPr>
        <w:autoSpaceDE w:val="0"/>
        <w:autoSpaceDN w:val="0"/>
        <w:adjustRightInd w:val="0"/>
        <w:spacing w:line="360" w:lineRule="auto"/>
        <w:ind w:firstLine="709"/>
        <w:jc w:val="both"/>
        <w:rPr>
          <w:color w:val="000000"/>
          <w:sz w:val="28"/>
          <w:szCs w:val="28"/>
        </w:rPr>
      </w:pPr>
      <w:r w:rsidRPr="00F9743D">
        <w:rPr>
          <w:sz w:val="28"/>
          <w:szCs w:val="28"/>
        </w:rPr>
        <w:t>СТО РЖД 05.022 </w:t>
      </w:r>
      <w:r w:rsidRPr="00F9743D">
        <w:rPr>
          <w:rFonts w:eastAsiaTheme="minorHAnsi"/>
          <w:sz w:val="28"/>
          <w:szCs w:val="28"/>
          <w:lang w:eastAsia="en-US"/>
        </w:rPr>
        <w:t xml:space="preserve">Система управления качеством </w:t>
      </w:r>
      <w:r w:rsidR="00A251FE" w:rsidRPr="00F9743D">
        <w:rPr>
          <w:rFonts w:eastAsiaTheme="minorHAnsi"/>
          <w:sz w:val="28"/>
          <w:szCs w:val="28"/>
          <w:lang w:eastAsia="en-US"/>
        </w:rPr>
        <w:t>ОАО</w:t>
      </w:r>
      <w:r w:rsidR="00A251FE">
        <w:rPr>
          <w:rFonts w:eastAsiaTheme="minorHAnsi"/>
          <w:sz w:val="28"/>
          <w:szCs w:val="28"/>
          <w:lang w:eastAsia="en-US"/>
        </w:rPr>
        <w:t> </w:t>
      </w:r>
      <w:r w:rsidRPr="00F9743D">
        <w:rPr>
          <w:rFonts w:eastAsiaTheme="minorHAnsi"/>
          <w:sz w:val="28"/>
          <w:szCs w:val="28"/>
          <w:lang w:eastAsia="en-US"/>
        </w:rPr>
        <w:t>«РЖД». Требования к документации</w:t>
      </w:r>
    </w:p>
    <w:p w:rsidR="00F17C19" w:rsidRDefault="00F17C19" w:rsidP="00F17C19">
      <w:pPr>
        <w:autoSpaceDE w:val="0"/>
        <w:autoSpaceDN w:val="0"/>
        <w:adjustRightInd w:val="0"/>
        <w:spacing w:line="360" w:lineRule="auto"/>
        <w:ind w:firstLine="709"/>
        <w:jc w:val="both"/>
        <w:rPr>
          <w:bCs/>
          <w:sz w:val="28"/>
          <w:szCs w:val="28"/>
        </w:rPr>
      </w:pPr>
      <w:r w:rsidRPr="002211B9">
        <w:rPr>
          <w:bCs/>
          <w:sz w:val="28"/>
          <w:szCs w:val="28"/>
        </w:rPr>
        <w:t>СТО</w:t>
      </w:r>
      <w:r w:rsidR="00A510A5">
        <w:rPr>
          <w:bCs/>
          <w:sz w:val="28"/>
          <w:szCs w:val="28"/>
        </w:rPr>
        <w:t> </w:t>
      </w:r>
      <w:r w:rsidRPr="002211B9">
        <w:rPr>
          <w:bCs/>
          <w:sz w:val="28"/>
          <w:szCs w:val="28"/>
        </w:rPr>
        <w:t>РЖД</w:t>
      </w:r>
      <w:r w:rsidR="00A510A5">
        <w:rPr>
          <w:bCs/>
          <w:sz w:val="28"/>
          <w:szCs w:val="28"/>
        </w:rPr>
        <w:t> </w:t>
      </w:r>
      <w:r w:rsidRPr="002211B9">
        <w:rPr>
          <w:bCs/>
          <w:sz w:val="28"/>
          <w:szCs w:val="28"/>
        </w:rPr>
        <w:t>06.007</w:t>
      </w:r>
      <w:r w:rsidR="00A510A5">
        <w:rPr>
          <w:bCs/>
          <w:sz w:val="28"/>
          <w:szCs w:val="28"/>
        </w:rPr>
        <w:t> </w:t>
      </w:r>
      <w:r w:rsidRPr="002211B9">
        <w:rPr>
          <w:bCs/>
          <w:sz w:val="28"/>
          <w:szCs w:val="28"/>
        </w:rPr>
        <w:t>Метрологическая экспертиза нормативной и технической документации в ОАО</w:t>
      </w:r>
      <w:r>
        <w:rPr>
          <w:bCs/>
          <w:sz w:val="28"/>
          <w:szCs w:val="28"/>
        </w:rPr>
        <w:t> </w:t>
      </w:r>
      <w:r w:rsidRPr="002211B9">
        <w:rPr>
          <w:bCs/>
          <w:sz w:val="28"/>
          <w:szCs w:val="28"/>
        </w:rPr>
        <w:t>«РЖД». Порядок проведения</w:t>
      </w:r>
    </w:p>
    <w:p w:rsidR="00CF1E20" w:rsidRDefault="00CF1E20" w:rsidP="00CF1E20">
      <w:pPr>
        <w:spacing w:line="360" w:lineRule="auto"/>
        <w:ind w:firstLine="708"/>
        <w:jc w:val="both"/>
        <w:rPr>
          <w:color w:val="000000"/>
          <w:sz w:val="28"/>
          <w:szCs w:val="28"/>
        </w:rPr>
      </w:pPr>
      <w:r w:rsidRPr="00191D1F">
        <w:rPr>
          <w:color w:val="000000"/>
          <w:sz w:val="28"/>
          <w:szCs w:val="28"/>
        </w:rPr>
        <w:t>СТО </w:t>
      </w:r>
      <w:r w:rsidRPr="00191D1F">
        <w:rPr>
          <w:bCs/>
          <w:snapToGrid w:val="0"/>
          <w:sz w:val="28"/>
          <w:szCs w:val="28"/>
        </w:rPr>
        <w:t>РЖД</w:t>
      </w:r>
      <w:r w:rsidRPr="00191D1F">
        <w:rPr>
          <w:color w:val="000000"/>
          <w:sz w:val="28"/>
          <w:szCs w:val="28"/>
        </w:rPr>
        <w:t> 08.020</w:t>
      </w:r>
      <w:r w:rsidR="00927422">
        <w:rPr>
          <w:color w:val="000000"/>
          <w:sz w:val="28"/>
          <w:szCs w:val="28"/>
        </w:rPr>
        <w:t> </w:t>
      </w:r>
      <w:r w:rsidRPr="00191D1F">
        <w:rPr>
          <w:color w:val="000000"/>
          <w:sz w:val="28"/>
          <w:szCs w:val="28"/>
        </w:rPr>
        <w:t>Организация технической учебы работников ОАО «РЖД». Общие положения</w:t>
      </w:r>
    </w:p>
    <w:p w:rsidR="00F544C1" w:rsidRDefault="00DA2D5D" w:rsidP="0074399D">
      <w:pPr>
        <w:autoSpaceDE w:val="0"/>
        <w:autoSpaceDN w:val="0"/>
        <w:adjustRightInd w:val="0"/>
        <w:spacing w:line="360" w:lineRule="auto"/>
        <w:ind w:firstLine="709"/>
        <w:jc w:val="both"/>
        <w:rPr>
          <w:color w:val="000000"/>
          <w:sz w:val="28"/>
          <w:szCs w:val="28"/>
        </w:rPr>
      </w:pPr>
      <w:r>
        <w:rPr>
          <w:color w:val="000000"/>
          <w:sz w:val="28"/>
          <w:szCs w:val="28"/>
        </w:rPr>
        <w:t>СТО РЖД</w:t>
      </w:r>
      <w:r w:rsidR="00F544C1" w:rsidRPr="00B05A23">
        <w:rPr>
          <w:color w:val="000000"/>
          <w:sz w:val="28"/>
          <w:szCs w:val="28"/>
        </w:rPr>
        <w:t xml:space="preserve"> 1.06.004 Система неразрушающего </w:t>
      </w:r>
      <w:r w:rsidR="00F544C1" w:rsidRPr="002211B9">
        <w:rPr>
          <w:color w:val="000000"/>
          <w:sz w:val="28"/>
          <w:szCs w:val="28"/>
        </w:rPr>
        <w:t xml:space="preserve">контроля </w:t>
      </w:r>
      <w:r w:rsidR="0039617D" w:rsidRPr="002211B9">
        <w:rPr>
          <w:color w:val="000000"/>
          <w:sz w:val="28"/>
          <w:szCs w:val="28"/>
        </w:rPr>
        <w:t>в</w:t>
      </w:r>
      <w:r w:rsidR="0039617D">
        <w:rPr>
          <w:color w:val="000000"/>
          <w:sz w:val="28"/>
          <w:szCs w:val="28"/>
        </w:rPr>
        <w:t xml:space="preserve"> </w:t>
      </w:r>
      <w:r w:rsidR="00F544C1" w:rsidRPr="00B05A23">
        <w:rPr>
          <w:color w:val="000000"/>
          <w:sz w:val="28"/>
          <w:szCs w:val="28"/>
        </w:rPr>
        <w:t xml:space="preserve">ОАО «РЖД». Порядок разработки, метрологической экспертизы, аттестации и регистрации </w:t>
      </w:r>
      <w:r w:rsidR="00F544C1" w:rsidRPr="00B05A23">
        <w:rPr>
          <w:color w:val="000000"/>
          <w:sz w:val="28"/>
          <w:szCs w:val="28"/>
        </w:rPr>
        <w:lastRenderedPageBreak/>
        <w:t>мер и настроечных образцов для неразрушающего контроля продукции железнодорожного транспорта</w:t>
      </w:r>
    </w:p>
    <w:p w:rsidR="003D761B" w:rsidRDefault="00FC38C4">
      <w:pPr>
        <w:spacing w:line="360" w:lineRule="auto"/>
        <w:ind w:firstLine="708"/>
        <w:jc w:val="both"/>
        <w:rPr>
          <w:sz w:val="28"/>
          <w:szCs w:val="40"/>
        </w:rPr>
      </w:pPr>
      <w:r w:rsidRPr="002211B9">
        <w:rPr>
          <w:bCs/>
          <w:snapToGrid w:val="0"/>
          <w:sz w:val="28"/>
          <w:szCs w:val="28"/>
        </w:rPr>
        <w:t>СТО РЖД </w:t>
      </w:r>
      <w:r w:rsidR="00927422" w:rsidRPr="002211B9">
        <w:rPr>
          <w:bCs/>
          <w:snapToGrid w:val="0"/>
          <w:sz w:val="28"/>
          <w:szCs w:val="28"/>
        </w:rPr>
        <w:t>11.006</w:t>
      </w:r>
      <w:r w:rsidRPr="002211B9">
        <w:rPr>
          <w:bCs/>
          <w:snapToGrid w:val="0"/>
          <w:sz w:val="28"/>
          <w:szCs w:val="28"/>
        </w:rPr>
        <w:t> </w:t>
      </w:r>
      <w:r w:rsidRPr="002211B9">
        <w:rPr>
          <w:sz w:val="28"/>
          <w:szCs w:val="40"/>
        </w:rPr>
        <w:t xml:space="preserve">Система неразрушающего контроля в </w:t>
      </w:r>
      <w:r w:rsidR="00995BD4">
        <w:rPr>
          <w:sz w:val="28"/>
          <w:szCs w:val="40"/>
        </w:rPr>
        <w:t>ОАО </w:t>
      </w:r>
      <w:r w:rsidRPr="002211B9">
        <w:rPr>
          <w:sz w:val="28"/>
          <w:szCs w:val="40"/>
        </w:rPr>
        <w:t>«</w:t>
      </w:r>
      <w:r w:rsidR="00995BD4">
        <w:rPr>
          <w:sz w:val="28"/>
          <w:szCs w:val="40"/>
        </w:rPr>
        <w:t>РЖД</w:t>
      </w:r>
      <w:r w:rsidRPr="002211B9">
        <w:rPr>
          <w:sz w:val="28"/>
          <w:szCs w:val="40"/>
        </w:rPr>
        <w:t>»</w:t>
      </w:r>
      <w:r w:rsidR="00CD2232" w:rsidRPr="0012335A">
        <w:rPr>
          <w:sz w:val="28"/>
          <w:szCs w:val="40"/>
        </w:rPr>
        <w:t>.</w:t>
      </w:r>
      <w:r w:rsidRPr="002211B9">
        <w:rPr>
          <w:sz w:val="28"/>
          <w:szCs w:val="40"/>
        </w:rPr>
        <w:t xml:space="preserve"> Порядок разработки и ввода в эксплуатацию средств неразрушающего контроля</w:t>
      </w:r>
    </w:p>
    <w:p w:rsidR="00D53A3F" w:rsidRDefault="00D53A3F" w:rsidP="003A4A67">
      <w:pPr>
        <w:spacing w:line="360" w:lineRule="auto"/>
        <w:ind w:firstLine="708"/>
        <w:jc w:val="both"/>
        <w:rPr>
          <w:sz w:val="24"/>
          <w:szCs w:val="24"/>
        </w:rPr>
      </w:pPr>
      <w:bookmarkStart w:id="10" w:name="_Toc191638609"/>
      <w:r w:rsidRPr="0033320C">
        <w:rPr>
          <w:spacing w:val="40"/>
          <w:sz w:val="24"/>
          <w:szCs w:val="24"/>
        </w:rPr>
        <w:t>Примечание</w:t>
      </w:r>
      <w:r w:rsidRPr="0033320C">
        <w:rPr>
          <w:sz w:val="24"/>
          <w:szCs w:val="24"/>
        </w:rPr>
        <w:t xml:space="preserve"> – При пользовании настоящим стандартом целесообразно проверить действие ссылочных документов в информационной системе общего пользования – на официальном сайте Федерального агентства по техническому регулированию и метрологии в сети Интернет или по ежегодно издаваемому информационному указателю «Национальные стандарты», который опубликован по состоянию на 1 января текущего года, и по соответствующим ежемесячно издаваемым информационным указателям, опубликованным в текущем году, а также по информационным базам данных ОАО</w:t>
      </w:r>
      <w:r>
        <w:rPr>
          <w:sz w:val="24"/>
          <w:szCs w:val="24"/>
        </w:rPr>
        <w:t> </w:t>
      </w:r>
      <w:r w:rsidRPr="0033320C">
        <w:rPr>
          <w:sz w:val="24"/>
          <w:szCs w:val="24"/>
        </w:rPr>
        <w:t>«РЖД».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p>
    <w:p w:rsidR="00F544C1" w:rsidRPr="007F4A13" w:rsidRDefault="00E77072">
      <w:pPr>
        <w:pStyle w:val="1"/>
        <w:tabs>
          <w:tab w:val="left" w:pos="709"/>
          <w:tab w:val="left" w:pos="851"/>
        </w:tabs>
        <w:spacing w:before="240" w:after="240" w:line="360" w:lineRule="auto"/>
        <w:ind w:firstLine="0"/>
        <w:rPr>
          <w:b/>
          <w:bCs/>
          <w:i w:val="0"/>
          <w:sz w:val="32"/>
        </w:rPr>
      </w:pPr>
      <w:r>
        <w:rPr>
          <w:b/>
          <w:i w:val="0"/>
          <w:sz w:val="32"/>
        </w:rPr>
        <w:tab/>
      </w:r>
      <w:bookmarkStart w:id="11" w:name="_Toc207730809"/>
      <w:r w:rsidR="007F4A13">
        <w:rPr>
          <w:b/>
          <w:i w:val="0"/>
          <w:sz w:val="32"/>
        </w:rPr>
        <w:t>3 Термины</w:t>
      </w:r>
      <w:r w:rsidR="00123A6B">
        <w:rPr>
          <w:b/>
          <w:i w:val="0"/>
          <w:sz w:val="32"/>
        </w:rPr>
        <w:t>,</w:t>
      </w:r>
      <w:r w:rsidR="00F544C1" w:rsidRPr="00CB3656">
        <w:rPr>
          <w:b/>
          <w:i w:val="0"/>
          <w:sz w:val="32"/>
        </w:rPr>
        <w:t xml:space="preserve"> определения</w:t>
      </w:r>
      <w:bookmarkEnd w:id="10"/>
      <w:r w:rsidR="007F4A13">
        <w:rPr>
          <w:b/>
          <w:i w:val="0"/>
          <w:sz w:val="32"/>
        </w:rPr>
        <w:t xml:space="preserve"> </w:t>
      </w:r>
      <w:r w:rsidR="00123A6B">
        <w:rPr>
          <w:b/>
          <w:i w:val="0"/>
          <w:sz w:val="32"/>
        </w:rPr>
        <w:t>и сокращения</w:t>
      </w:r>
      <w:bookmarkEnd w:id="11"/>
    </w:p>
    <w:p w:rsidR="00F544C1" w:rsidRPr="00D42ABB" w:rsidRDefault="00001E24" w:rsidP="00E77072">
      <w:pPr>
        <w:pStyle w:val="22"/>
        <w:spacing w:after="0" w:line="360" w:lineRule="auto"/>
        <w:ind w:left="0" w:firstLine="708"/>
        <w:jc w:val="both"/>
        <w:rPr>
          <w:sz w:val="28"/>
        </w:rPr>
      </w:pPr>
      <w:r>
        <w:rPr>
          <w:sz w:val="28"/>
        </w:rPr>
        <w:t>3.1</w:t>
      </w:r>
      <w:r>
        <w:rPr>
          <w:sz w:val="28"/>
        </w:rPr>
        <w:tab/>
      </w:r>
      <w:r w:rsidR="00F544C1" w:rsidRPr="00B07483">
        <w:rPr>
          <w:sz w:val="28"/>
        </w:rPr>
        <w:t xml:space="preserve">В настоящем стандарте применены термины </w:t>
      </w:r>
      <w:r w:rsidR="00F544C1">
        <w:rPr>
          <w:sz w:val="28"/>
        </w:rPr>
        <w:t xml:space="preserve">по ГОСТ 16504, а также следующие термины </w:t>
      </w:r>
      <w:r w:rsidR="00F544C1" w:rsidRPr="00B07483">
        <w:rPr>
          <w:sz w:val="28"/>
        </w:rPr>
        <w:t>с соответствующими определениями:</w:t>
      </w:r>
      <w:r w:rsidR="009A6EF4" w:rsidRPr="009A6EF4">
        <w:rPr>
          <w:sz w:val="28"/>
        </w:rPr>
        <w:t xml:space="preserve"> </w:t>
      </w:r>
    </w:p>
    <w:p w:rsidR="003D761B" w:rsidRDefault="00396BBE" w:rsidP="00EE078E">
      <w:pPr>
        <w:pStyle w:val="ConsPlusNormal"/>
        <w:numPr>
          <w:ilvl w:val="0"/>
          <w:numId w:val="12"/>
        </w:numPr>
        <w:tabs>
          <w:tab w:val="left" w:pos="1418"/>
        </w:tabs>
        <w:spacing w:line="360" w:lineRule="auto"/>
        <w:ind w:left="0" w:firstLine="709"/>
        <w:jc w:val="both"/>
        <w:rPr>
          <w:rFonts w:ascii="Times New Roman" w:hAnsi="Times New Roman" w:cs="Times New Roman"/>
          <w:sz w:val="28"/>
          <w:szCs w:val="28"/>
        </w:rPr>
      </w:pPr>
      <w:r w:rsidRPr="00CB3718">
        <w:rPr>
          <w:rFonts w:ascii="Times New Roman" w:hAnsi="Times New Roman" w:cs="Times New Roman"/>
          <w:b/>
          <w:sz w:val="28"/>
          <w:szCs w:val="28"/>
        </w:rPr>
        <w:t xml:space="preserve">головная </w:t>
      </w:r>
      <w:r w:rsidR="002211B9" w:rsidRPr="00CB3718">
        <w:rPr>
          <w:rFonts w:ascii="Times New Roman" w:hAnsi="Times New Roman" w:cs="Times New Roman"/>
          <w:b/>
          <w:sz w:val="28"/>
          <w:szCs w:val="28"/>
        </w:rPr>
        <w:t>организация</w:t>
      </w:r>
      <w:r w:rsidR="00506BAE">
        <w:rPr>
          <w:rFonts w:ascii="Times New Roman" w:hAnsi="Times New Roman" w:cs="Times New Roman"/>
          <w:b/>
          <w:sz w:val="28"/>
          <w:szCs w:val="28"/>
        </w:rPr>
        <w:t xml:space="preserve"> </w:t>
      </w:r>
      <w:r w:rsidR="00927903">
        <w:rPr>
          <w:rFonts w:ascii="Times New Roman" w:hAnsi="Times New Roman" w:cs="Times New Roman"/>
          <w:b/>
          <w:sz w:val="28"/>
          <w:szCs w:val="28"/>
        </w:rPr>
        <w:t>ОАО</w:t>
      </w:r>
      <w:r w:rsidR="00DF4F5F">
        <w:rPr>
          <w:rFonts w:ascii="Times New Roman" w:hAnsi="Times New Roman" w:cs="Times New Roman"/>
          <w:b/>
          <w:sz w:val="28"/>
          <w:szCs w:val="28"/>
        </w:rPr>
        <w:t> </w:t>
      </w:r>
      <w:r w:rsidR="00927903">
        <w:rPr>
          <w:rFonts w:ascii="Times New Roman" w:hAnsi="Times New Roman" w:cs="Times New Roman"/>
          <w:b/>
          <w:sz w:val="28"/>
          <w:szCs w:val="28"/>
        </w:rPr>
        <w:t xml:space="preserve">«РЖД» </w:t>
      </w:r>
      <w:r w:rsidR="00506BAE">
        <w:rPr>
          <w:rFonts w:ascii="Times New Roman" w:hAnsi="Times New Roman" w:cs="Times New Roman"/>
          <w:b/>
          <w:sz w:val="28"/>
          <w:szCs w:val="28"/>
        </w:rPr>
        <w:t>по неразрушающему контролю (головная организация)</w:t>
      </w:r>
      <w:r w:rsidR="002211B9" w:rsidRPr="00CB3718">
        <w:rPr>
          <w:rFonts w:ascii="Times New Roman" w:hAnsi="Times New Roman" w:cs="Times New Roman"/>
          <w:b/>
          <w:sz w:val="28"/>
          <w:szCs w:val="28"/>
        </w:rPr>
        <w:t>:</w:t>
      </w:r>
      <w:r w:rsidR="00765728">
        <w:rPr>
          <w:rFonts w:ascii="Times New Roman" w:hAnsi="Times New Roman" w:cs="Times New Roman"/>
          <w:b/>
          <w:sz w:val="28"/>
          <w:szCs w:val="28"/>
        </w:rPr>
        <w:t xml:space="preserve"> </w:t>
      </w:r>
      <w:r w:rsidRPr="00CB3718">
        <w:rPr>
          <w:rFonts w:ascii="Times New Roman" w:hAnsi="Times New Roman" w:cs="Times New Roman"/>
          <w:sz w:val="28"/>
          <w:szCs w:val="28"/>
        </w:rPr>
        <w:t>Организация</w:t>
      </w:r>
      <w:r w:rsidR="009A6EF4">
        <w:rPr>
          <w:rFonts w:ascii="Times New Roman" w:hAnsi="Times New Roman" w:cs="Times New Roman"/>
          <w:sz w:val="28"/>
          <w:szCs w:val="28"/>
        </w:rPr>
        <w:t xml:space="preserve">, наделенная </w:t>
      </w:r>
      <w:r w:rsidR="006B524C">
        <w:rPr>
          <w:rFonts w:ascii="Times New Roman" w:hAnsi="Times New Roman" w:cs="Times New Roman"/>
          <w:sz w:val="28"/>
          <w:szCs w:val="28"/>
        </w:rPr>
        <w:t>организационно-</w:t>
      </w:r>
      <w:r w:rsidR="00C36B09">
        <w:rPr>
          <w:rFonts w:ascii="Times New Roman" w:hAnsi="Times New Roman" w:cs="Times New Roman"/>
          <w:sz w:val="28"/>
          <w:szCs w:val="28"/>
        </w:rPr>
        <w:t>распорядительным документом</w:t>
      </w:r>
      <w:r w:rsidR="00C36B09" w:rsidRPr="00CB3718">
        <w:rPr>
          <w:rFonts w:ascii="Times New Roman" w:hAnsi="Times New Roman" w:cs="Times New Roman"/>
          <w:sz w:val="28"/>
          <w:szCs w:val="28"/>
        </w:rPr>
        <w:t xml:space="preserve"> ОАО</w:t>
      </w:r>
      <w:r w:rsidR="00C36B09">
        <w:rPr>
          <w:rFonts w:ascii="Times New Roman" w:hAnsi="Times New Roman" w:cs="Times New Roman"/>
          <w:sz w:val="28"/>
          <w:szCs w:val="28"/>
        </w:rPr>
        <w:t> </w:t>
      </w:r>
      <w:r w:rsidR="00C36B09" w:rsidRPr="00CB3718">
        <w:rPr>
          <w:rFonts w:ascii="Times New Roman" w:hAnsi="Times New Roman" w:cs="Times New Roman"/>
          <w:sz w:val="28"/>
          <w:szCs w:val="28"/>
        </w:rPr>
        <w:t>«РЖД»</w:t>
      </w:r>
      <w:r w:rsidR="00C36B09">
        <w:rPr>
          <w:rFonts w:ascii="Times New Roman" w:hAnsi="Times New Roman" w:cs="Times New Roman"/>
          <w:sz w:val="28"/>
          <w:szCs w:val="28"/>
        </w:rPr>
        <w:t xml:space="preserve"> полномочиями</w:t>
      </w:r>
      <w:r w:rsidRPr="00CB3718">
        <w:rPr>
          <w:rFonts w:ascii="Times New Roman" w:hAnsi="Times New Roman" w:cs="Times New Roman"/>
          <w:sz w:val="28"/>
          <w:szCs w:val="28"/>
        </w:rPr>
        <w:t xml:space="preserve"> в области </w:t>
      </w:r>
      <w:r w:rsidR="00993F9D">
        <w:rPr>
          <w:rFonts w:ascii="Times New Roman" w:hAnsi="Times New Roman" w:cs="Times New Roman"/>
          <w:sz w:val="28"/>
          <w:szCs w:val="28"/>
        </w:rPr>
        <w:t xml:space="preserve">организации и выполнения обеспечивающих процессов </w:t>
      </w:r>
      <w:r w:rsidRPr="00CB3718">
        <w:rPr>
          <w:rFonts w:ascii="Times New Roman" w:hAnsi="Times New Roman" w:cs="Times New Roman"/>
          <w:sz w:val="28"/>
          <w:szCs w:val="28"/>
        </w:rPr>
        <w:t xml:space="preserve">неразрушающего контроля </w:t>
      </w:r>
      <w:r w:rsidR="00593ACE" w:rsidRPr="009854C7">
        <w:rPr>
          <w:rFonts w:ascii="Times New Roman" w:eastAsiaTheme="minorHAnsi" w:hAnsi="Times New Roman" w:cs="Times New Roman"/>
          <w:sz w:val="28"/>
          <w:szCs w:val="28"/>
          <w:lang w:eastAsia="en-US"/>
        </w:rPr>
        <w:t>узлов и деталей подвижного состава и инфраструктуры</w:t>
      </w:r>
      <w:r w:rsidR="00593ACE" w:rsidRPr="009854C7" w:rsidDel="00593ACE">
        <w:rPr>
          <w:rFonts w:ascii="Times New Roman" w:hAnsi="Times New Roman" w:cs="Times New Roman"/>
          <w:sz w:val="28"/>
          <w:szCs w:val="28"/>
        </w:rPr>
        <w:t xml:space="preserve"> </w:t>
      </w:r>
      <w:r w:rsidRPr="00CB3718">
        <w:rPr>
          <w:rFonts w:ascii="Times New Roman" w:hAnsi="Times New Roman" w:cs="Times New Roman"/>
          <w:sz w:val="28"/>
          <w:szCs w:val="28"/>
        </w:rPr>
        <w:t>на все</w:t>
      </w:r>
      <w:r w:rsidR="00C36B09">
        <w:rPr>
          <w:rFonts w:ascii="Times New Roman" w:hAnsi="Times New Roman" w:cs="Times New Roman"/>
          <w:sz w:val="28"/>
          <w:szCs w:val="28"/>
        </w:rPr>
        <w:t>х</w:t>
      </w:r>
      <w:r w:rsidRPr="00CB3718">
        <w:rPr>
          <w:rFonts w:ascii="Times New Roman" w:hAnsi="Times New Roman" w:cs="Times New Roman"/>
          <w:sz w:val="28"/>
          <w:szCs w:val="28"/>
        </w:rPr>
        <w:t xml:space="preserve"> этап</w:t>
      </w:r>
      <w:r w:rsidR="00C36B09">
        <w:rPr>
          <w:rFonts w:ascii="Times New Roman" w:hAnsi="Times New Roman" w:cs="Times New Roman"/>
          <w:sz w:val="28"/>
          <w:szCs w:val="28"/>
        </w:rPr>
        <w:t>ах жизненного цикла</w:t>
      </w:r>
      <w:r w:rsidR="00996D65">
        <w:rPr>
          <w:rFonts w:ascii="Times New Roman" w:hAnsi="Times New Roman" w:cs="Times New Roman"/>
          <w:sz w:val="28"/>
          <w:szCs w:val="28"/>
        </w:rPr>
        <w:t xml:space="preserve">, участвующая в реализации управленческих и производственных функций системы неразрушающего </w:t>
      </w:r>
      <w:r w:rsidR="00996D65">
        <w:rPr>
          <w:rFonts w:ascii="Times New Roman" w:hAnsi="Times New Roman" w:cs="Times New Roman"/>
          <w:sz w:val="28"/>
          <w:szCs w:val="28"/>
        </w:rPr>
        <w:lastRenderedPageBreak/>
        <w:t>контроля</w:t>
      </w:r>
      <w:r w:rsidRPr="00CB3718">
        <w:rPr>
          <w:rFonts w:ascii="Times New Roman" w:hAnsi="Times New Roman" w:cs="Times New Roman"/>
          <w:sz w:val="28"/>
          <w:szCs w:val="28"/>
        </w:rPr>
        <w:t>.</w:t>
      </w:r>
    </w:p>
    <w:p w:rsidR="007A36BB" w:rsidRDefault="00001E24" w:rsidP="00EE078E">
      <w:pPr>
        <w:pStyle w:val="ConsPlusNormal"/>
        <w:numPr>
          <w:ilvl w:val="0"/>
          <w:numId w:val="12"/>
        </w:numPr>
        <w:spacing w:line="360" w:lineRule="auto"/>
        <w:ind w:left="0" w:firstLine="709"/>
        <w:jc w:val="both"/>
        <w:rPr>
          <w:rFonts w:ascii="Times New Roman" w:hAnsi="Times New Roman" w:cs="Times New Roman"/>
          <w:sz w:val="28"/>
          <w:szCs w:val="28"/>
        </w:rPr>
      </w:pPr>
      <w:r>
        <w:rPr>
          <w:rFonts w:ascii="Times New Roman" w:eastAsiaTheme="minorHAnsi" w:hAnsi="Times New Roman" w:cs="Times New Roman"/>
          <w:b/>
          <w:sz w:val="28"/>
          <w:szCs w:val="28"/>
          <w:lang w:eastAsia="en-US"/>
        </w:rPr>
        <w:t>к</w:t>
      </w:r>
      <w:r w:rsidR="007A36BB" w:rsidRPr="007A36BB">
        <w:rPr>
          <w:rFonts w:ascii="Times New Roman" w:eastAsiaTheme="minorHAnsi" w:hAnsi="Times New Roman" w:cs="Times New Roman"/>
          <w:b/>
          <w:sz w:val="28"/>
          <w:szCs w:val="28"/>
          <w:lang w:eastAsia="en-US"/>
        </w:rPr>
        <w:t xml:space="preserve">оординационно-технический совет </w:t>
      </w:r>
      <w:r w:rsidR="00246449" w:rsidRPr="007A36BB">
        <w:rPr>
          <w:rFonts w:ascii="Times New Roman" w:eastAsiaTheme="minorHAnsi" w:hAnsi="Times New Roman" w:cs="Times New Roman"/>
          <w:b/>
          <w:sz w:val="28"/>
          <w:szCs w:val="28"/>
          <w:lang w:eastAsia="en-US"/>
        </w:rPr>
        <w:t>ОАО</w:t>
      </w:r>
      <w:r w:rsidR="00246449">
        <w:rPr>
          <w:rFonts w:ascii="Times New Roman" w:eastAsiaTheme="minorHAnsi" w:hAnsi="Times New Roman" w:cs="Times New Roman"/>
          <w:b/>
          <w:sz w:val="28"/>
          <w:szCs w:val="28"/>
          <w:lang w:eastAsia="en-US"/>
        </w:rPr>
        <w:t> </w:t>
      </w:r>
      <w:r w:rsidR="007A36BB" w:rsidRPr="007A36BB">
        <w:rPr>
          <w:rFonts w:ascii="Times New Roman" w:eastAsiaTheme="minorHAnsi" w:hAnsi="Times New Roman" w:cs="Times New Roman"/>
          <w:b/>
          <w:sz w:val="28"/>
          <w:szCs w:val="28"/>
          <w:lang w:eastAsia="en-US"/>
        </w:rPr>
        <w:t>«РЖД» по техническим средствам, технологиям и методам неразрушающего контроля узлов и деталей подвижного состава и инфраструктуры</w:t>
      </w:r>
      <w:r w:rsidR="007A36BB" w:rsidRPr="00145990">
        <w:rPr>
          <w:rFonts w:ascii="Times New Roman" w:eastAsiaTheme="minorHAnsi" w:hAnsi="Times New Roman" w:cs="Times New Roman"/>
          <w:b/>
          <w:bCs/>
          <w:sz w:val="28"/>
          <w:szCs w:val="28"/>
          <w:lang w:eastAsia="en-US"/>
        </w:rPr>
        <w:t>:</w:t>
      </w:r>
      <w:r w:rsidR="007A36BB" w:rsidRPr="007A36BB">
        <w:rPr>
          <w:rFonts w:ascii="Times New Roman" w:eastAsiaTheme="minorHAnsi" w:hAnsi="Times New Roman" w:cs="Times New Roman"/>
          <w:bCs/>
          <w:sz w:val="28"/>
          <w:szCs w:val="28"/>
          <w:lang w:eastAsia="en-US"/>
        </w:rPr>
        <w:t xml:space="preserve"> </w:t>
      </w:r>
      <w:r w:rsidR="00EB4A83">
        <w:rPr>
          <w:rFonts w:ascii="Times New Roman" w:hAnsi="Times New Roman" w:cs="Times New Roman"/>
          <w:bCs/>
          <w:sz w:val="28"/>
          <w:szCs w:val="28"/>
        </w:rPr>
        <w:t>С</w:t>
      </w:r>
      <w:r w:rsidR="00EB4A83" w:rsidRPr="007A36BB">
        <w:rPr>
          <w:rFonts w:ascii="Times New Roman" w:hAnsi="Times New Roman" w:cs="Times New Roman"/>
          <w:bCs/>
          <w:sz w:val="28"/>
          <w:szCs w:val="28"/>
        </w:rPr>
        <w:t xml:space="preserve">овещательный </w:t>
      </w:r>
      <w:r w:rsidR="007A36BB" w:rsidRPr="007A36BB">
        <w:rPr>
          <w:rFonts w:ascii="Times New Roman" w:hAnsi="Times New Roman" w:cs="Times New Roman"/>
          <w:bCs/>
          <w:sz w:val="28"/>
          <w:szCs w:val="28"/>
        </w:rPr>
        <w:t xml:space="preserve">орган, образованный для развития и повышения эффективности системы неразрушающего контроля </w:t>
      </w:r>
      <w:r w:rsidR="00246449" w:rsidRPr="007A36BB">
        <w:rPr>
          <w:rFonts w:ascii="Times New Roman" w:hAnsi="Times New Roman" w:cs="Times New Roman"/>
          <w:bCs/>
          <w:sz w:val="28"/>
          <w:szCs w:val="28"/>
        </w:rPr>
        <w:t>ОАО</w:t>
      </w:r>
      <w:r w:rsidR="00246449">
        <w:rPr>
          <w:rFonts w:ascii="Times New Roman" w:hAnsi="Times New Roman" w:cs="Times New Roman"/>
          <w:bCs/>
          <w:sz w:val="28"/>
          <w:szCs w:val="28"/>
        </w:rPr>
        <w:t> </w:t>
      </w:r>
      <w:r w:rsidR="007A36BB" w:rsidRPr="007A36BB">
        <w:rPr>
          <w:rFonts w:ascii="Times New Roman" w:hAnsi="Times New Roman" w:cs="Times New Roman"/>
          <w:bCs/>
          <w:sz w:val="28"/>
          <w:szCs w:val="28"/>
        </w:rPr>
        <w:t xml:space="preserve">«РЖД», </w:t>
      </w:r>
      <w:r w:rsidR="007A36BB" w:rsidRPr="007A36BB">
        <w:rPr>
          <w:rFonts w:ascii="Times New Roman" w:hAnsi="Times New Roman" w:cs="Times New Roman"/>
          <w:sz w:val="28"/>
          <w:szCs w:val="28"/>
        </w:rPr>
        <w:t xml:space="preserve">выработки согласованных предложений по вопросам научной и технической деятельности, определения приоритетных направлений и формирования условий для развития системы и нормативной базы </w:t>
      </w:r>
      <w:r w:rsidR="002630A4" w:rsidRPr="007A36BB">
        <w:rPr>
          <w:rFonts w:ascii="Times New Roman" w:hAnsi="Times New Roman" w:cs="Times New Roman"/>
          <w:sz w:val="28"/>
          <w:szCs w:val="28"/>
        </w:rPr>
        <w:t>ОАО</w:t>
      </w:r>
      <w:r w:rsidR="002630A4">
        <w:rPr>
          <w:rFonts w:ascii="Times New Roman" w:hAnsi="Times New Roman" w:cs="Times New Roman"/>
          <w:sz w:val="28"/>
          <w:szCs w:val="28"/>
        </w:rPr>
        <w:t> </w:t>
      </w:r>
      <w:r w:rsidR="007A36BB" w:rsidRPr="007A36BB">
        <w:rPr>
          <w:rFonts w:ascii="Times New Roman" w:hAnsi="Times New Roman" w:cs="Times New Roman"/>
          <w:sz w:val="28"/>
          <w:szCs w:val="28"/>
        </w:rPr>
        <w:t>«РЖД» в области неразрушающего контроля.</w:t>
      </w:r>
    </w:p>
    <w:p w:rsidR="004E1D50" w:rsidRDefault="00C60E8A" w:rsidP="00145990">
      <w:pPr>
        <w:pStyle w:val="ConsPlusNormal"/>
        <w:spacing w:line="312" w:lineRule="auto"/>
        <w:ind w:firstLine="567"/>
        <w:jc w:val="both"/>
        <w:rPr>
          <w:rFonts w:ascii="Times New Roman" w:hAnsi="Times New Roman" w:cs="Times New Roman"/>
          <w:sz w:val="24"/>
          <w:szCs w:val="24"/>
        </w:rPr>
      </w:pPr>
      <w:r w:rsidRPr="00145990">
        <w:rPr>
          <w:rFonts w:ascii="Times New Roman" w:hAnsi="Times New Roman" w:cs="Times New Roman"/>
          <w:spacing w:val="40"/>
          <w:sz w:val="24"/>
          <w:szCs w:val="24"/>
        </w:rPr>
        <w:t>Примечание</w:t>
      </w:r>
      <w:r w:rsidRPr="00145990">
        <w:rPr>
          <w:rFonts w:ascii="Times New Roman" w:hAnsi="Times New Roman" w:cs="Times New Roman"/>
          <w:sz w:val="24"/>
          <w:szCs w:val="24"/>
        </w:rPr>
        <w:t xml:space="preserve"> – </w:t>
      </w:r>
      <w:r w:rsidRPr="00145990">
        <w:rPr>
          <w:rFonts w:ascii="Times New Roman" w:eastAsiaTheme="minorHAnsi" w:hAnsi="Times New Roman" w:cs="Times New Roman"/>
          <w:sz w:val="24"/>
          <w:szCs w:val="24"/>
          <w:lang w:eastAsia="en-US"/>
        </w:rPr>
        <w:t>Координационно-технический совет ОАО «РЖД» по техническим средствам, технологиям и методам неразрушающего контроля узлов и деталей подвижного состава и инфраструктуры</w:t>
      </w:r>
      <w:r w:rsidRPr="00145990">
        <w:rPr>
          <w:rFonts w:ascii="Times New Roman" w:hAnsi="Times New Roman" w:cs="Times New Roman"/>
          <w:sz w:val="24"/>
          <w:szCs w:val="24"/>
        </w:rPr>
        <w:t xml:space="preserve"> участвует в реализации управленческих и производственных функций системы неразрушающего контроля.</w:t>
      </w:r>
    </w:p>
    <w:p w:rsidR="001B6D4A" w:rsidRPr="00446146" w:rsidRDefault="001B6D4A" w:rsidP="00EE078E">
      <w:pPr>
        <w:pStyle w:val="22"/>
        <w:numPr>
          <w:ilvl w:val="0"/>
          <w:numId w:val="14"/>
        </w:numPr>
        <w:pBdr>
          <w:top w:val="single" w:sz="4" w:space="1" w:color="auto"/>
          <w:left w:val="single" w:sz="4" w:space="4" w:color="auto"/>
          <w:bottom w:val="single" w:sz="4" w:space="1" w:color="auto"/>
          <w:right w:val="single" w:sz="4" w:space="4" w:color="auto"/>
        </w:pBdr>
        <w:tabs>
          <w:tab w:val="left" w:pos="1371"/>
        </w:tabs>
        <w:spacing w:after="0" w:line="360" w:lineRule="auto"/>
        <w:ind w:left="0" w:firstLine="567"/>
        <w:jc w:val="both"/>
        <w:rPr>
          <w:sz w:val="28"/>
          <w:szCs w:val="28"/>
        </w:rPr>
      </w:pPr>
      <w:r w:rsidRPr="00446146">
        <w:rPr>
          <w:b/>
          <w:sz w:val="28"/>
          <w:szCs w:val="28"/>
        </w:rPr>
        <w:t>дефект: </w:t>
      </w:r>
      <w:r w:rsidRPr="00446146">
        <w:rPr>
          <w:sz w:val="28"/>
          <w:szCs w:val="28"/>
        </w:rPr>
        <w:t>Каждое отдельное несоответствие продукции установленным требованиям.</w:t>
      </w:r>
    </w:p>
    <w:p w:rsidR="001B6D4A" w:rsidRPr="00446146" w:rsidRDefault="001B6D4A" w:rsidP="001B6D4A">
      <w:pPr>
        <w:pBdr>
          <w:top w:val="single" w:sz="4" w:space="1" w:color="auto"/>
          <w:left w:val="single" w:sz="4" w:space="4" w:color="auto"/>
          <w:bottom w:val="single" w:sz="4" w:space="1" w:color="auto"/>
          <w:right w:val="single" w:sz="4" w:space="4" w:color="auto"/>
        </w:pBdr>
        <w:spacing w:line="360" w:lineRule="auto"/>
        <w:ind w:firstLine="567"/>
        <w:rPr>
          <w:sz w:val="28"/>
          <w:szCs w:val="28"/>
        </w:rPr>
      </w:pPr>
      <w:r w:rsidRPr="00446146">
        <w:rPr>
          <w:sz w:val="28"/>
          <w:szCs w:val="28"/>
        </w:rPr>
        <w:t>[ГОСТ 15467–79, статья 38]</w:t>
      </w:r>
    </w:p>
    <w:p w:rsidR="001B6D4A" w:rsidRPr="009B1813" w:rsidRDefault="001B6D4A" w:rsidP="001B6D4A">
      <w:pPr>
        <w:spacing w:line="360" w:lineRule="auto"/>
        <w:ind w:firstLine="567"/>
        <w:rPr>
          <w:sz w:val="16"/>
          <w:szCs w:val="16"/>
        </w:rPr>
      </w:pPr>
    </w:p>
    <w:p w:rsidR="001B6D4A" w:rsidRPr="00446146" w:rsidRDefault="001B6D4A" w:rsidP="00EE078E">
      <w:pPr>
        <w:pStyle w:val="22"/>
        <w:numPr>
          <w:ilvl w:val="0"/>
          <w:numId w:val="14"/>
        </w:numPr>
        <w:pBdr>
          <w:top w:val="single" w:sz="4" w:space="1" w:color="auto"/>
          <w:left w:val="single" w:sz="4" w:space="4" w:color="auto"/>
          <w:bottom w:val="single" w:sz="4" w:space="1" w:color="auto"/>
          <w:right w:val="single" w:sz="4" w:space="4" w:color="auto"/>
        </w:pBdr>
        <w:tabs>
          <w:tab w:val="left" w:pos="1371"/>
        </w:tabs>
        <w:spacing w:after="0" w:line="360" w:lineRule="auto"/>
        <w:ind w:left="0" w:firstLine="567"/>
        <w:jc w:val="both"/>
        <w:rPr>
          <w:sz w:val="28"/>
          <w:szCs w:val="28"/>
        </w:rPr>
      </w:pPr>
      <w:r>
        <w:rPr>
          <w:b/>
          <w:sz w:val="28"/>
          <w:szCs w:val="28"/>
        </w:rPr>
        <w:t>измерительная информация</w:t>
      </w:r>
      <w:r w:rsidRPr="00446146">
        <w:rPr>
          <w:b/>
          <w:sz w:val="28"/>
          <w:szCs w:val="28"/>
        </w:rPr>
        <w:t>: </w:t>
      </w:r>
      <w:r w:rsidRPr="0038352D">
        <w:rPr>
          <w:sz w:val="28"/>
          <w:szCs w:val="28"/>
        </w:rPr>
        <w:t>Информация о количественных значениях измеряемой величины, обладающая свойствами, необходимыми д</w:t>
      </w:r>
      <w:r>
        <w:rPr>
          <w:sz w:val="28"/>
          <w:szCs w:val="28"/>
        </w:rPr>
        <w:t>ля принятия управляющих решений</w:t>
      </w:r>
      <w:r w:rsidRPr="00446146">
        <w:rPr>
          <w:sz w:val="28"/>
          <w:szCs w:val="28"/>
        </w:rPr>
        <w:t>.</w:t>
      </w:r>
    </w:p>
    <w:p w:rsidR="001B6D4A" w:rsidRPr="00446146" w:rsidRDefault="001B6D4A" w:rsidP="001B6D4A">
      <w:pPr>
        <w:pBdr>
          <w:top w:val="single" w:sz="4" w:space="1" w:color="auto"/>
          <w:left w:val="single" w:sz="4" w:space="4" w:color="auto"/>
          <w:bottom w:val="single" w:sz="4" w:space="1" w:color="auto"/>
          <w:right w:val="single" w:sz="4" w:space="4" w:color="auto"/>
        </w:pBdr>
        <w:spacing w:line="360" w:lineRule="auto"/>
        <w:ind w:firstLine="567"/>
        <w:rPr>
          <w:sz w:val="28"/>
          <w:szCs w:val="28"/>
        </w:rPr>
      </w:pPr>
      <w:r>
        <w:rPr>
          <w:sz w:val="28"/>
          <w:szCs w:val="28"/>
        </w:rPr>
        <w:t>[</w:t>
      </w:r>
      <w:r w:rsidRPr="0038352D">
        <w:rPr>
          <w:sz w:val="28"/>
          <w:szCs w:val="28"/>
        </w:rPr>
        <w:t>ГОСТ Р 8.820</w:t>
      </w:r>
      <w:r w:rsidRPr="00710EE1">
        <w:rPr>
          <w:color w:val="000000"/>
          <w:sz w:val="28"/>
          <w:szCs w:val="28"/>
        </w:rPr>
        <w:t>–</w:t>
      </w:r>
      <w:r w:rsidRPr="0038352D">
        <w:rPr>
          <w:sz w:val="28"/>
          <w:szCs w:val="28"/>
        </w:rPr>
        <w:t>2013, пункт 3.1</w:t>
      </w:r>
      <w:r w:rsidRPr="00446146">
        <w:rPr>
          <w:sz w:val="28"/>
          <w:szCs w:val="28"/>
        </w:rPr>
        <w:t>]</w:t>
      </w:r>
    </w:p>
    <w:p w:rsidR="001B6D4A" w:rsidRPr="009B1813" w:rsidRDefault="001B6D4A" w:rsidP="001B6D4A">
      <w:pPr>
        <w:spacing w:line="360" w:lineRule="auto"/>
        <w:ind w:firstLine="567"/>
        <w:rPr>
          <w:sz w:val="16"/>
          <w:szCs w:val="16"/>
        </w:rPr>
      </w:pPr>
    </w:p>
    <w:p w:rsidR="001B6D4A" w:rsidRPr="00924F06" w:rsidRDefault="001B6D4A" w:rsidP="00EE078E">
      <w:pPr>
        <w:pStyle w:val="22"/>
        <w:numPr>
          <w:ilvl w:val="0"/>
          <w:numId w:val="14"/>
        </w:numPr>
        <w:pBdr>
          <w:top w:val="single" w:sz="4" w:space="1" w:color="auto"/>
          <w:left w:val="single" w:sz="4" w:space="4" w:color="auto"/>
          <w:bottom w:val="single" w:sz="4" w:space="1" w:color="auto"/>
          <w:right w:val="single" w:sz="4" w:space="4" w:color="auto"/>
        </w:pBdr>
        <w:tabs>
          <w:tab w:val="left" w:pos="1371"/>
        </w:tabs>
        <w:spacing w:after="0" w:line="360" w:lineRule="auto"/>
        <w:ind w:left="0" w:firstLine="567"/>
        <w:jc w:val="both"/>
        <w:rPr>
          <w:sz w:val="28"/>
          <w:szCs w:val="28"/>
        </w:rPr>
      </w:pPr>
      <w:r w:rsidRPr="005369AB">
        <w:rPr>
          <w:b/>
          <w:bCs/>
          <w:sz w:val="28"/>
          <w:szCs w:val="28"/>
          <w:shd w:val="clear" w:color="auto" w:fill="FFFFFF"/>
        </w:rPr>
        <w:t>испытательное оборудование</w:t>
      </w:r>
      <w:r w:rsidRPr="00446146">
        <w:rPr>
          <w:b/>
          <w:sz w:val="28"/>
          <w:szCs w:val="28"/>
        </w:rPr>
        <w:t>: </w:t>
      </w:r>
      <w:r w:rsidRPr="002211B9">
        <w:rPr>
          <w:sz w:val="28"/>
          <w:szCs w:val="28"/>
          <w:shd w:val="clear" w:color="auto" w:fill="FFFFFF"/>
        </w:rPr>
        <w:t>С</w:t>
      </w:r>
      <w:r w:rsidRPr="005369AB">
        <w:rPr>
          <w:sz w:val="28"/>
          <w:szCs w:val="28"/>
          <w:shd w:val="clear" w:color="auto" w:fill="FFFFFF"/>
        </w:rPr>
        <w:t xml:space="preserve">редство </w:t>
      </w:r>
      <w:r w:rsidRPr="005369AB">
        <w:rPr>
          <w:bCs/>
          <w:sz w:val="28"/>
          <w:szCs w:val="28"/>
          <w:shd w:val="clear" w:color="auto" w:fill="FFFFFF"/>
        </w:rPr>
        <w:t>испытаний</w:t>
      </w:r>
      <w:r w:rsidRPr="005369AB">
        <w:rPr>
          <w:sz w:val="28"/>
          <w:szCs w:val="28"/>
          <w:shd w:val="clear" w:color="auto" w:fill="FFFFFF"/>
        </w:rPr>
        <w:t xml:space="preserve">, представляющее собой техническое устройство для воспроизведения условий </w:t>
      </w:r>
      <w:r w:rsidRPr="005369AB">
        <w:rPr>
          <w:bCs/>
          <w:sz w:val="28"/>
          <w:szCs w:val="28"/>
          <w:shd w:val="clear" w:color="auto" w:fill="FFFFFF"/>
        </w:rPr>
        <w:t>испытаний</w:t>
      </w:r>
      <w:r w:rsidRPr="00446146">
        <w:rPr>
          <w:sz w:val="28"/>
          <w:szCs w:val="28"/>
        </w:rPr>
        <w:t>.</w:t>
      </w:r>
      <w:r w:rsidRPr="00924F06">
        <w:rPr>
          <w:spacing w:val="40"/>
          <w:sz w:val="24"/>
          <w:szCs w:val="24"/>
          <w:shd w:val="clear" w:color="auto" w:fill="FFFFFF"/>
        </w:rPr>
        <w:t xml:space="preserve"> </w:t>
      </w:r>
    </w:p>
    <w:p w:rsidR="001B6D4A" w:rsidRPr="00446146" w:rsidRDefault="001B6D4A" w:rsidP="001B6D4A">
      <w:pPr>
        <w:pStyle w:val="22"/>
        <w:pBdr>
          <w:top w:val="single" w:sz="4" w:space="1" w:color="auto"/>
          <w:left w:val="single" w:sz="4" w:space="4" w:color="auto"/>
          <w:bottom w:val="single" w:sz="4" w:space="1" w:color="auto"/>
          <w:right w:val="single" w:sz="4" w:space="4" w:color="auto"/>
        </w:pBdr>
        <w:tabs>
          <w:tab w:val="left" w:pos="1371"/>
        </w:tabs>
        <w:spacing w:after="0" w:line="360" w:lineRule="auto"/>
        <w:ind w:left="0" w:firstLine="567"/>
        <w:jc w:val="both"/>
        <w:rPr>
          <w:sz w:val="28"/>
          <w:szCs w:val="28"/>
        </w:rPr>
      </w:pPr>
      <w:r w:rsidRPr="0038352D">
        <w:rPr>
          <w:spacing w:val="40"/>
          <w:sz w:val="24"/>
          <w:szCs w:val="24"/>
          <w:shd w:val="clear" w:color="auto" w:fill="FFFFFF"/>
        </w:rPr>
        <w:t xml:space="preserve">Примечание </w:t>
      </w:r>
      <w:r w:rsidRPr="00B414D5">
        <w:rPr>
          <w:sz w:val="24"/>
          <w:szCs w:val="24"/>
        </w:rPr>
        <w:t>–</w:t>
      </w:r>
      <w:r w:rsidRPr="005369AB">
        <w:rPr>
          <w:spacing w:val="2"/>
          <w:sz w:val="24"/>
          <w:szCs w:val="24"/>
          <w:shd w:val="clear" w:color="auto" w:fill="FFFFFF"/>
        </w:rPr>
        <w:t xml:space="preserve"> В состав испытательного оборудования могут включаться средства контроля параметров испытываемой продукции и программное обеспечение.</w:t>
      </w:r>
    </w:p>
    <w:p w:rsidR="001B6D4A" w:rsidRDefault="001B6D4A" w:rsidP="001B6D4A">
      <w:pPr>
        <w:pBdr>
          <w:top w:val="single" w:sz="4" w:space="1" w:color="auto"/>
          <w:left w:val="single" w:sz="4" w:space="4" w:color="auto"/>
          <w:bottom w:val="single" w:sz="4" w:space="1" w:color="auto"/>
          <w:right w:val="single" w:sz="4" w:space="4" w:color="auto"/>
        </w:pBdr>
        <w:spacing w:line="360" w:lineRule="auto"/>
        <w:ind w:firstLine="567"/>
        <w:rPr>
          <w:sz w:val="28"/>
          <w:szCs w:val="28"/>
        </w:rPr>
      </w:pPr>
      <w:r w:rsidRPr="00446146">
        <w:rPr>
          <w:sz w:val="28"/>
          <w:szCs w:val="28"/>
        </w:rPr>
        <w:t>[</w:t>
      </w:r>
      <w:r>
        <w:rPr>
          <w:sz w:val="28"/>
          <w:szCs w:val="28"/>
        </w:rPr>
        <w:t>ГОСТ Р 8.568</w:t>
      </w:r>
      <w:r w:rsidRPr="00710EE1">
        <w:rPr>
          <w:color w:val="000000"/>
          <w:sz w:val="28"/>
          <w:szCs w:val="28"/>
        </w:rPr>
        <w:t>–</w:t>
      </w:r>
      <w:r>
        <w:rPr>
          <w:sz w:val="28"/>
          <w:szCs w:val="28"/>
        </w:rPr>
        <w:t>2017, п</w:t>
      </w:r>
      <w:r w:rsidRPr="00B414D5">
        <w:rPr>
          <w:sz w:val="28"/>
          <w:szCs w:val="28"/>
        </w:rPr>
        <w:t>ункт</w:t>
      </w:r>
      <w:r>
        <w:rPr>
          <w:sz w:val="28"/>
          <w:szCs w:val="28"/>
        </w:rPr>
        <w:t xml:space="preserve"> </w:t>
      </w:r>
      <w:r w:rsidRPr="005369AB">
        <w:rPr>
          <w:sz w:val="28"/>
          <w:szCs w:val="28"/>
        </w:rPr>
        <w:t>3.1.1</w:t>
      </w:r>
      <w:r w:rsidRPr="00446146">
        <w:rPr>
          <w:sz w:val="28"/>
          <w:szCs w:val="28"/>
        </w:rPr>
        <w:t>]</w:t>
      </w:r>
    </w:p>
    <w:p w:rsidR="001B6D4A" w:rsidRPr="00056A19" w:rsidRDefault="001B6D4A" w:rsidP="00EE078E">
      <w:pPr>
        <w:pStyle w:val="22"/>
        <w:numPr>
          <w:ilvl w:val="0"/>
          <w:numId w:val="14"/>
        </w:numPr>
        <w:tabs>
          <w:tab w:val="left" w:pos="1371"/>
        </w:tabs>
        <w:spacing w:after="0" w:line="360" w:lineRule="auto"/>
        <w:ind w:left="0" w:firstLine="567"/>
        <w:jc w:val="both"/>
        <w:rPr>
          <w:sz w:val="28"/>
          <w:szCs w:val="28"/>
        </w:rPr>
      </w:pPr>
      <w:r>
        <w:rPr>
          <w:b/>
          <w:sz w:val="28"/>
          <w:szCs w:val="28"/>
        </w:rPr>
        <w:lastRenderedPageBreak/>
        <w:t>контрольный образец</w:t>
      </w:r>
      <w:r w:rsidR="001E7EAC">
        <w:rPr>
          <w:b/>
          <w:sz w:val="28"/>
          <w:szCs w:val="28"/>
        </w:rPr>
        <w:t xml:space="preserve"> </w:t>
      </w:r>
      <w:r w:rsidR="001E7EAC" w:rsidRPr="002211B9">
        <w:rPr>
          <w:b/>
          <w:sz w:val="28"/>
        </w:rPr>
        <w:t>неразрушающего контроля</w:t>
      </w:r>
      <w:r w:rsidR="00593ACE">
        <w:rPr>
          <w:b/>
          <w:sz w:val="28"/>
        </w:rPr>
        <w:t xml:space="preserve"> (контрольный образец)</w:t>
      </w:r>
      <w:r w:rsidRPr="00446146">
        <w:rPr>
          <w:b/>
          <w:sz w:val="28"/>
          <w:szCs w:val="28"/>
        </w:rPr>
        <w:t>: </w:t>
      </w:r>
      <w:r>
        <w:rPr>
          <w:sz w:val="28"/>
          <w:szCs w:val="28"/>
        </w:rPr>
        <w:t xml:space="preserve">Специальное изделие или единица продукции с естественными </w:t>
      </w:r>
      <w:r w:rsidRPr="00A269F5">
        <w:rPr>
          <w:rFonts w:cstheme="minorHAnsi"/>
          <w:sz w:val="28"/>
          <w:szCs w:val="28"/>
        </w:rPr>
        <w:t>или искусственными дефектами</w:t>
      </w:r>
      <w:r>
        <w:rPr>
          <w:rFonts w:cstheme="minorHAnsi"/>
          <w:sz w:val="28"/>
          <w:szCs w:val="28"/>
        </w:rPr>
        <w:t xml:space="preserve"> </w:t>
      </w:r>
      <w:r w:rsidRPr="00A269F5">
        <w:rPr>
          <w:rFonts w:cstheme="minorHAnsi"/>
          <w:sz w:val="28"/>
          <w:szCs w:val="28"/>
        </w:rPr>
        <w:t>в виде нарушения сплошности или другой неоднородности материала</w:t>
      </w:r>
      <w:r>
        <w:rPr>
          <w:rFonts w:cstheme="minorHAnsi"/>
          <w:sz w:val="28"/>
          <w:szCs w:val="28"/>
        </w:rPr>
        <w:t xml:space="preserve"> </w:t>
      </w:r>
      <w:r w:rsidRPr="00A269F5">
        <w:rPr>
          <w:rFonts w:cstheme="minorHAnsi"/>
          <w:sz w:val="28"/>
          <w:szCs w:val="28"/>
        </w:rPr>
        <w:t>известных размеров, предназначенное для проверки работоспособности</w:t>
      </w:r>
      <w:r>
        <w:rPr>
          <w:rFonts w:cstheme="minorHAnsi"/>
          <w:sz w:val="28"/>
          <w:szCs w:val="28"/>
        </w:rPr>
        <w:t xml:space="preserve"> </w:t>
      </w:r>
      <w:r w:rsidRPr="00A269F5">
        <w:rPr>
          <w:rFonts w:cstheme="minorHAnsi"/>
          <w:sz w:val="28"/>
          <w:szCs w:val="28"/>
        </w:rPr>
        <w:t xml:space="preserve">средств </w:t>
      </w:r>
      <w:r>
        <w:rPr>
          <w:rFonts w:cstheme="minorHAnsi"/>
          <w:sz w:val="28"/>
          <w:szCs w:val="28"/>
        </w:rPr>
        <w:t>неразрушающего контроля</w:t>
      </w:r>
      <w:r w:rsidRPr="00BB384E">
        <w:rPr>
          <w:rFonts w:cstheme="minorHAnsi"/>
          <w:sz w:val="28"/>
          <w:szCs w:val="28"/>
        </w:rPr>
        <w:t xml:space="preserve"> путем выявления этих дефектов при</w:t>
      </w:r>
      <w:r>
        <w:rPr>
          <w:rFonts w:cstheme="minorHAnsi"/>
          <w:sz w:val="28"/>
          <w:szCs w:val="28"/>
        </w:rPr>
        <w:t xml:space="preserve"> заданной технологии контроля.</w:t>
      </w:r>
    </w:p>
    <w:p w:rsidR="001B6D4A" w:rsidRPr="00446146" w:rsidRDefault="001B6D4A" w:rsidP="00EE078E">
      <w:pPr>
        <w:pStyle w:val="22"/>
        <w:numPr>
          <w:ilvl w:val="0"/>
          <w:numId w:val="14"/>
        </w:numPr>
        <w:pBdr>
          <w:top w:val="single" w:sz="4" w:space="1" w:color="auto"/>
          <w:left w:val="single" w:sz="4" w:space="4" w:color="auto"/>
          <w:bottom w:val="single" w:sz="4" w:space="1" w:color="auto"/>
          <w:right w:val="single" w:sz="4" w:space="4" w:color="auto"/>
        </w:pBdr>
        <w:tabs>
          <w:tab w:val="left" w:pos="1371"/>
        </w:tabs>
        <w:spacing w:after="0" w:line="360" w:lineRule="auto"/>
        <w:ind w:left="0" w:firstLine="567"/>
        <w:jc w:val="both"/>
        <w:rPr>
          <w:sz w:val="28"/>
          <w:szCs w:val="28"/>
        </w:rPr>
      </w:pPr>
      <w:r w:rsidRPr="009854C7">
        <w:rPr>
          <w:b/>
          <w:sz w:val="28"/>
        </w:rPr>
        <w:t>настроечный образец</w:t>
      </w:r>
      <w:r>
        <w:rPr>
          <w:b/>
          <w:sz w:val="28"/>
        </w:rPr>
        <w:t xml:space="preserve"> </w:t>
      </w:r>
      <w:r w:rsidRPr="002211B9">
        <w:rPr>
          <w:b/>
          <w:sz w:val="28"/>
        </w:rPr>
        <w:t>неразрушающего контроля</w:t>
      </w:r>
      <w:r w:rsidRPr="00446146">
        <w:rPr>
          <w:b/>
          <w:sz w:val="28"/>
          <w:szCs w:val="28"/>
        </w:rPr>
        <w:t>: </w:t>
      </w:r>
      <w:r w:rsidRPr="000908A7">
        <w:rPr>
          <w:sz w:val="28"/>
        </w:rPr>
        <w:t>Образец контролируемой детали</w:t>
      </w:r>
      <w:r>
        <w:rPr>
          <w:sz w:val="28"/>
        </w:rPr>
        <w:t xml:space="preserve"> </w:t>
      </w:r>
      <w:r w:rsidRPr="000908A7">
        <w:rPr>
          <w:sz w:val="28"/>
        </w:rPr>
        <w:t xml:space="preserve">(или ее части) с </w:t>
      </w:r>
      <w:r w:rsidRPr="00903FD9">
        <w:rPr>
          <w:sz w:val="28"/>
        </w:rPr>
        <w:t>естественными или</w:t>
      </w:r>
      <w:r w:rsidRPr="000908A7">
        <w:rPr>
          <w:sz w:val="28"/>
        </w:rPr>
        <w:t xml:space="preserve"> искусственными дефектами, используемый для настройки и оценки параметров средств неразрушающего контроля при заданной технологии контроля</w:t>
      </w:r>
      <w:r w:rsidRPr="00446146">
        <w:rPr>
          <w:sz w:val="28"/>
          <w:szCs w:val="28"/>
        </w:rPr>
        <w:t>.</w:t>
      </w:r>
    </w:p>
    <w:p w:rsidR="001B6D4A" w:rsidRDefault="001B6D4A" w:rsidP="001B6D4A">
      <w:pPr>
        <w:pBdr>
          <w:top w:val="single" w:sz="4" w:space="1" w:color="auto"/>
          <w:left w:val="single" w:sz="4" w:space="4" w:color="auto"/>
          <w:bottom w:val="single" w:sz="4" w:space="1" w:color="auto"/>
          <w:right w:val="single" w:sz="4" w:space="4" w:color="auto"/>
        </w:pBdr>
        <w:spacing w:line="360" w:lineRule="auto"/>
        <w:ind w:firstLine="567"/>
        <w:rPr>
          <w:sz w:val="28"/>
          <w:szCs w:val="28"/>
        </w:rPr>
      </w:pPr>
      <w:r w:rsidRPr="00446146">
        <w:rPr>
          <w:sz w:val="28"/>
          <w:szCs w:val="28"/>
        </w:rPr>
        <w:t>[</w:t>
      </w:r>
      <w:r w:rsidRPr="000908A7">
        <w:rPr>
          <w:sz w:val="28"/>
          <w:szCs w:val="28"/>
        </w:rPr>
        <w:t>СТО РЖД 1.06.004</w:t>
      </w:r>
      <w:r w:rsidRPr="00710EE1">
        <w:rPr>
          <w:color w:val="000000"/>
          <w:sz w:val="28"/>
          <w:szCs w:val="28"/>
        </w:rPr>
        <w:t>–</w:t>
      </w:r>
      <w:r w:rsidRPr="000908A7">
        <w:rPr>
          <w:sz w:val="28"/>
          <w:szCs w:val="28"/>
        </w:rPr>
        <w:t xml:space="preserve">2010, </w:t>
      </w:r>
      <w:r w:rsidRPr="00B414D5">
        <w:rPr>
          <w:sz w:val="28"/>
          <w:szCs w:val="28"/>
        </w:rPr>
        <w:t>пункт</w:t>
      </w:r>
      <w:r>
        <w:rPr>
          <w:sz w:val="28"/>
          <w:szCs w:val="28"/>
        </w:rPr>
        <w:t xml:space="preserve"> </w:t>
      </w:r>
      <w:r w:rsidRPr="000908A7">
        <w:rPr>
          <w:sz w:val="28"/>
          <w:szCs w:val="28"/>
        </w:rPr>
        <w:t>3.1.4</w:t>
      </w:r>
      <w:r w:rsidRPr="00446146">
        <w:rPr>
          <w:sz w:val="28"/>
          <w:szCs w:val="28"/>
        </w:rPr>
        <w:t>]</w:t>
      </w:r>
    </w:p>
    <w:p w:rsidR="001B6D4A" w:rsidRPr="009B1813" w:rsidRDefault="001B6D4A" w:rsidP="001B6D4A">
      <w:pPr>
        <w:spacing w:line="360" w:lineRule="auto"/>
        <w:ind w:firstLine="567"/>
        <w:rPr>
          <w:sz w:val="16"/>
          <w:szCs w:val="16"/>
        </w:rPr>
      </w:pPr>
    </w:p>
    <w:p w:rsidR="001B6D4A" w:rsidRPr="00446146" w:rsidRDefault="001B6D4A" w:rsidP="00EE078E">
      <w:pPr>
        <w:pStyle w:val="22"/>
        <w:numPr>
          <w:ilvl w:val="0"/>
          <w:numId w:val="14"/>
        </w:numPr>
        <w:pBdr>
          <w:top w:val="single" w:sz="4" w:space="1" w:color="auto"/>
          <w:left w:val="single" w:sz="4" w:space="4" w:color="auto"/>
          <w:bottom w:val="single" w:sz="4" w:space="1" w:color="auto"/>
          <w:right w:val="single" w:sz="4" w:space="4" w:color="auto"/>
        </w:pBdr>
        <w:tabs>
          <w:tab w:val="left" w:pos="1371"/>
        </w:tabs>
        <w:spacing w:after="0" w:line="360" w:lineRule="auto"/>
        <w:ind w:left="0" w:firstLine="567"/>
        <w:jc w:val="both"/>
        <w:rPr>
          <w:sz w:val="28"/>
          <w:szCs w:val="28"/>
        </w:rPr>
      </w:pPr>
      <w:r w:rsidRPr="00C10222">
        <w:rPr>
          <w:b/>
          <w:bCs/>
          <w:sz w:val="28"/>
        </w:rPr>
        <w:t>мера неразрушающего контроля</w:t>
      </w:r>
      <w:r w:rsidRPr="00446146">
        <w:rPr>
          <w:b/>
          <w:sz w:val="28"/>
          <w:szCs w:val="28"/>
        </w:rPr>
        <w:t>: </w:t>
      </w:r>
      <w:r w:rsidRPr="00C10222">
        <w:rPr>
          <w:sz w:val="28"/>
        </w:rPr>
        <w:t xml:space="preserve">Образец из материала определенного состава, предназначенный для воспроизведения и хранения одной или нескольких физических величин, одного или нескольких заданных размеров и используемый для поверки, калибровки, оценки параметров средств </w:t>
      </w:r>
      <w:r w:rsidRPr="00C10222">
        <w:rPr>
          <w:bCs/>
          <w:sz w:val="28"/>
        </w:rPr>
        <w:t>неразрушающего контроля и аттестации методик измерений</w:t>
      </w:r>
      <w:r w:rsidRPr="00446146">
        <w:rPr>
          <w:sz w:val="28"/>
          <w:szCs w:val="28"/>
        </w:rPr>
        <w:t>.</w:t>
      </w:r>
    </w:p>
    <w:p w:rsidR="001B6D4A" w:rsidRDefault="001B6D4A" w:rsidP="001B6D4A">
      <w:pPr>
        <w:pBdr>
          <w:top w:val="single" w:sz="4" w:space="1" w:color="auto"/>
          <w:left w:val="single" w:sz="4" w:space="4" w:color="auto"/>
          <w:bottom w:val="single" w:sz="4" w:space="1" w:color="auto"/>
          <w:right w:val="single" w:sz="4" w:space="4" w:color="auto"/>
        </w:pBdr>
        <w:spacing w:line="360" w:lineRule="auto"/>
        <w:ind w:firstLine="567"/>
        <w:rPr>
          <w:sz w:val="28"/>
          <w:szCs w:val="28"/>
        </w:rPr>
      </w:pPr>
      <w:r w:rsidRPr="00446146">
        <w:rPr>
          <w:sz w:val="28"/>
          <w:szCs w:val="28"/>
        </w:rPr>
        <w:t>[</w:t>
      </w:r>
      <w:r w:rsidRPr="009854C7">
        <w:rPr>
          <w:sz w:val="28"/>
          <w:szCs w:val="28"/>
        </w:rPr>
        <w:t>СТО РЖД 1.06.004</w:t>
      </w:r>
      <w:r w:rsidRPr="009854C7">
        <w:rPr>
          <w:color w:val="000000"/>
          <w:sz w:val="28"/>
          <w:szCs w:val="28"/>
        </w:rPr>
        <w:t>–</w:t>
      </w:r>
      <w:r w:rsidRPr="009854C7">
        <w:rPr>
          <w:sz w:val="28"/>
          <w:szCs w:val="28"/>
        </w:rPr>
        <w:t>2010, пункт 3.1.2]</w:t>
      </w:r>
    </w:p>
    <w:p w:rsidR="001B6D4A" w:rsidRPr="009B1813" w:rsidRDefault="001B6D4A" w:rsidP="001B6D4A">
      <w:pPr>
        <w:spacing w:line="360" w:lineRule="auto"/>
        <w:ind w:firstLine="567"/>
        <w:rPr>
          <w:sz w:val="16"/>
          <w:szCs w:val="16"/>
        </w:rPr>
      </w:pPr>
    </w:p>
    <w:p w:rsidR="001B6D4A" w:rsidRDefault="001B6D4A" w:rsidP="00EE078E">
      <w:pPr>
        <w:pStyle w:val="22"/>
        <w:numPr>
          <w:ilvl w:val="0"/>
          <w:numId w:val="14"/>
        </w:numPr>
        <w:pBdr>
          <w:top w:val="single" w:sz="4" w:space="1" w:color="auto"/>
          <w:left w:val="single" w:sz="4" w:space="4" w:color="auto"/>
          <w:bottom w:val="single" w:sz="4" w:space="1" w:color="auto"/>
          <w:right w:val="single" w:sz="4" w:space="4" w:color="auto"/>
        </w:pBdr>
        <w:tabs>
          <w:tab w:val="left" w:pos="1126"/>
        </w:tabs>
        <w:spacing w:after="0" w:line="360" w:lineRule="auto"/>
        <w:ind w:left="0" w:firstLine="567"/>
        <w:jc w:val="both"/>
        <w:rPr>
          <w:b/>
          <w:sz w:val="28"/>
          <w:szCs w:val="28"/>
        </w:rPr>
      </w:pPr>
      <w:r w:rsidRPr="00710EE1">
        <w:rPr>
          <w:b/>
          <w:color w:val="000000"/>
          <w:sz w:val="28"/>
          <w:szCs w:val="28"/>
        </w:rPr>
        <w:t>методика неразрушающего контроля</w:t>
      </w:r>
      <w:r w:rsidRPr="00446146">
        <w:rPr>
          <w:b/>
          <w:sz w:val="28"/>
          <w:szCs w:val="28"/>
        </w:rPr>
        <w:t>: </w:t>
      </w:r>
      <w:r w:rsidRPr="00710EE1">
        <w:rPr>
          <w:color w:val="000000"/>
          <w:sz w:val="28"/>
          <w:szCs w:val="28"/>
        </w:rPr>
        <w:t>Совокупность описанных операций, выполнение которых обеспечивает получение результатов неразрушающего контроля объекта</w:t>
      </w:r>
      <w:r>
        <w:rPr>
          <w:color w:val="000000"/>
          <w:sz w:val="28"/>
          <w:szCs w:val="28"/>
        </w:rPr>
        <w:t xml:space="preserve"> </w:t>
      </w:r>
      <w:r w:rsidRPr="00710EE1">
        <w:rPr>
          <w:color w:val="000000"/>
          <w:sz w:val="28"/>
          <w:szCs w:val="28"/>
        </w:rPr>
        <w:t>(группы объектов).</w:t>
      </w:r>
    </w:p>
    <w:p w:rsidR="001B6D4A" w:rsidRPr="00446146" w:rsidRDefault="001B6D4A" w:rsidP="00361195">
      <w:pPr>
        <w:pStyle w:val="22"/>
        <w:pBdr>
          <w:top w:val="single" w:sz="4" w:space="1" w:color="auto"/>
          <w:left w:val="single" w:sz="4" w:space="4" w:color="auto"/>
          <w:bottom w:val="single" w:sz="4" w:space="1" w:color="auto"/>
          <w:right w:val="single" w:sz="4" w:space="4" w:color="auto"/>
        </w:pBdr>
        <w:tabs>
          <w:tab w:val="left" w:pos="1371"/>
        </w:tabs>
        <w:spacing w:after="0" w:line="360" w:lineRule="auto"/>
        <w:ind w:left="0" w:firstLine="567"/>
        <w:jc w:val="both"/>
        <w:rPr>
          <w:sz w:val="28"/>
          <w:szCs w:val="28"/>
        </w:rPr>
      </w:pPr>
      <w:r w:rsidRPr="00A04DF7">
        <w:rPr>
          <w:color w:val="000000"/>
          <w:spacing w:val="40"/>
          <w:sz w:val="24"/>
          <w:szCs w:val="24"/>
        </w:rPr>
        <w:t>Примечание</w:t>
      </w:r>
      <w:r w:rsidRPr="00710EE1">
        <w:rPr>
          <w:color w:val="000000"/>
          <w:sz w:val="24"/>
          <w:szCs w:val="24"/>
        </w:rPr>
        <w:t xml:space="preserve"> </w:t>
      </w:r>
      <w:r w:rsidRPr="00536251">
        <w:t>–</w:t>
      </w:r>
      <w:r w:rsidRPr="00710EE1">
        <w:rPr>
          <w:color w:val="000000"/>
          <w:sz w:val="24"/>
          <w:szCs w:val="24"/>
        </w:rPr>
        <w:t xml:space="preserve"> Методика неразрушающего контроля может быть изложена в виде самостоятельного документа или явиться основой технологической инструкции по ГОСТ 3.1105. Технологическая инструкция может включать одну или несколько методик неразрушающего контроля</w:t>
      </w:r>
      <w:r w:rsidRPr="00446146">
        <w:rPr>
          <w:sz w:val="28"/>
          <w:szCs w:val="28"/>
        </w:rPr>
        <w:t>.</w:t>
      </w:r>
    </w:p>
    <w:p w:rsidR="001B6D4A" w:rsidRDefault="001B6D4A" w:rsidP="00361195">
      <w:pPr>
        <w:pBdr>
          <w:top w:val="single" w:sz="4" w:space="1" w:color="auto"/>
          <w:left w:val="single" w:sz="4" w:space="4" w:color="auto"/>
          <w:bottom w:val="single" w:sz="4" w:space="1" w:color="auto"/>
          <w:right w:val="single" w:sz="4" w:space="4" w:color="auto"/>
        </w:pBdr>
        <w:spacing w:line="360" w:lineRule="auto"/>
        <w:ind w:firstLine="567"/>
        <w:rPr>
          <w:sz w:val="28"/>
          <w:szCs w:val="28"/>
        </w:rPr>
      </w:pPr>
      <w:r w:rsidRPr="00446146">
        <w:rPr>
          <w:sz w:val="28"/>
          <w:szCs w:val="28"/>
        </w:rPr>
        <w:t>[</w:t>
      </w:r>
      <w:r>
        <w:rPr>
          <w:color w:val="000000"/>
          <w:sz w:val="28"/>
          <w:szCs w:val="28"/>
        </w:rPr>
        <w:t>ГОСТ 33514</w:t>
      </w:r>
      <w:r w:rsidRPr="00710EE1">
        <w:rPr>
          <w:color w:val="000000"/>
          <w:sz w:val="28"/>
          <w:szCs w:val="28"/>
        </w:rPr>
        <w:t xml:space="preserve">–2015, </w:t>
      </w:r>
      <w:r w:rsidRPr="00710EE1">
        <w:rPr>
          <w:sz w:val="28"/>
          <w:szCs w:val="28"/>
        </w:rPr>
        <w:t>пункт 3.1.13</w:t>
      </w:r>
      <w:r w:rsidRPr="00446146">
        <w:rPr>
          <w:sz w:val="28"/>
          <w:szCs w:val="28"/>
        </w:rPr>
        <w:t>]</w:t>
      </w:r>
    </w:p>
    <w:p w:rsidR="001B6D4A" w:rsidRDefault="001B6D4A" w:rsidP="00EE078E">
      <w:pPr>
        <w:pStyle w:val="22"/>
        <w:numPr>
          <w:ilvl w:val="0"/>
          <w:numId w:val="14"/>
        </w:numPr>
        <w:tabs>
          <w:tab w:val="left" w:pos="1418"/>
        </w:tabs>
        <w:spacing w:before="120" w:after="0" w:line="360" w:lineRule="auto"/>
        <w:ind w:left="0" w:firstLine="567"/>
        <w:jc w:val="both"/>
        <w:rPr>
          <w:b/>
          <w:sz w:val="28"/>
          <w:szCs w:val="28"/>
        </w:rPr>
      </w:pPr>
      <w:r w:rsidRPr="00DF5E4F">
        <w:rPr>
          <w:b/>
          <w:bCs/>
          <w:sz w:val="28"/>
          <w:szCs w:val="28"/>
        </w:rPr>
        <w:t>неразрушающий контроль продукции железнодорожного назначения</w:t>
      </w:r>
      <w:r w:rsidRPr="00446146">
        <w:rPr>
          <w:b/>
          <w:sz w:val="28"/>
          <w:szCs w:val="28"/>
        </w:rPr>
        <w:t>: </w:t>
      </w:r>
      <w:r w:rsidRPr="008B6DF2">
        <w:rPr>
          <w:sz w:val="28"/>
          <w:szCs w:val="28"/>
        </w:rPr>
        <w:t xml:space="preserve">Контроль составных частей </w:t>
      </w:r>
      <w:r w:rsidRPr="00B414D5">
        <w:rPr>
          <w:sz w:val="28"/>
          <w:szCs w:val="28"/>
        </w:rPr>
        <w:t>железнодорожного</w:t>
      </w:r>
      <w:r>
        <w:rPr>
          <w:sz w:val="28"/>
          <w:szCs w:val="28"/>
        </w:rPr>
        <w:t xml:space="preserve"> </w:t>
      </w:r>
      <w:r w:rsidRPr="008B6DF2">
        <w:rPr>
          <w:sz w:val="28"/>
          <w:szCs w:val="28"/>
        </w:rPr>
        <w:t xml:space="preserve">подвижного </w:t>
      </w:r>
      <w:r w:rsidRPr="008B6DF2">
        <w:rPr>
          <w:sz w:val="28"/>
          <w:szCs w:val="28"/>
        </w:rPr>
        <w:lastRenderedPageBreak/>
        <w:t>состава, компонентов</w:t>
      </w:r>
      <w:r>
        <w:rPr>
          <w:sz w:val="28"/>
          <w:szCs w:val="28"/>
        </w:rPr>
        <w:t xml:space="preserve"> </w:t>
      </w:r>
      <w:r w:rsidRPr="008B6DF2">
        <w:rPr>
          <w:sz w:val="28"/>
          <w:szCs w:val="28"/>
        </w:rPr>
        <w:t xml:space="preserve">инфраструктуры железнодорожного транспорта, </w:t>
      </w:r>
      <w:r w:rsidRPr="00DF5E4F">
        <w:rPr>
          <w:sz w:val="28"/>
          <w:szCs w:val="28"/>
        </w:rPr>
        <w:t>при котором не должна быть нарушена пригодность объекта к</w:t>
      </w:r>
      <w:r>
        <w:rPr>
          <w:sz w:val="28"/>
          <w:szCs w:val="28"/>
        </w:rPr>
        <w:t xml:space="preserve"> применению.</w:t>
      </w:r>
    </w:p>
    <w:p w:rsidR="001B6D4A" w:rsidRPr="00446146" w:rsidRDefault="001B6D4A" w:rsidP="00145990">
      <w:pPr>
        <w:pStyle w:val="22"/>
        <w:tabs>
          <w:tab w:val="left" w:pos="1371"/>
        </w:tabs>
        <w:spacing w:after="0" w:line="360" w:lineRule="auto"/>
        <w:ind w:left="0" w:firstLine="567"/>
        <w:jc w:val="both"/>
        <w:rPr>
          <w:sz w:val="28"/>
          <w:szCs w:val="28"/>
        </w:rPr>
      </w:pPr>
      <w:r w:rsidRPr="00C036B1">
        <w:rPr>
          <w:spacing w:val="40"/>
          <w:sz w:val="24"/>
          <w:szCs w:val="24"/>
        </w:rPr>
        <w:t>Примечание</w:t>
      </w:r>
      <w:r w:rsidRPr="00C036B1">
        <w:rPr>
          <w:sz w:val="24"/>
          <w:szCs w:val="24"/>
        </w:rPr>
        <w:t xml:space="preserve"> – Неразрушающий контроль продукции железнодорожного назначения является услугой, так как полезный эффект не имеет материальную форму и не может быть отделен от самих действий.</w:t>
      </w:r>
    </w:p>
    <w:p w:rsidR="001B6D4A" w:rsidRPr="00446146" w:rsidRDefault="001B6D4A" w:rsidP="00415349">
      <w:pPr>
        <w:pStyle w:val="22"/>
        <w:numPr>
          <w:ilvl w:val="0"/>
          <w:numId w:val="14"/>
        </w:numPr>
        <w:pBdr>
          <w:top w:val="single" w:sz="4" w:space="1" w:color="auto"/>
          <w:left w:val="single" w:sz="4" w:space="4" w:color="auto"/>
          <w:bottom w:val="single" w:sz="4" w:space="1" w:color="auto"/>
          <w:right w:val="single" w:sz="4" w:space="4" w:color="auto"/>
        </w:pBdr>
        <w:tabs>
          <w:tab w:val="left" w:pos="1371"/>
        </w:tabs>
        <w:spacing w:after="0" w:line="440" w:lineRule="exact"/>
        <w:ind w:left="0" w:firstLine="567"/>
        <w:jc w:val="both"/>
        <w:rPr>
          <w:sz w:val="28"/>
          <w:szCs w:val="28"/>
        </w:rPr>
      </w:pPr>
      <w:r w:rsidRPr="00710EE1">
        <w:rPr>
          <w:b/>
          <w:sz w:val="28"/>
          <w:szCs w:val="28"/>
        </w:rPr>
        <w:t>объект неразрушающего контроля</w:t>
      </w:r>
      <w:r w:rsidRPr="00446146">
        <w:rPr>
          <w:b/>
          <w:sz w:val="28"/>
          <w:szCs w:val="28"/>
        </w:rPr>
        <w:t>: </w:t>
      </w:r>
      <w:r w:rsidRPr="00710EE1">
        <w:rPr>
          <w:sz w:val="28"/>
          <w:szCs w:val="28"/>
        </w:rPr>
        <w:t>Деталь, соединение или составная часть продукции железнодорожного назначения, подвергаемые неразрушающему контролю</w:t>
      </w:r>
      <w:r w:rsidRPr="00446146">
        <w:rPr>
          <w:sz w:val="28"/>
          <w:szCs w:val="28"/>
        </w:rPr>
        <w:t>.</w:t>
      </w:r>
    </w:p>
    <w:p w:rsidR="001B6D4A" w:rsidRDefault="001B6D4A" w:rsidP="00415349">
      <w:pPr>
        <w:pBdr>
          <w:top w:val="single" w:sz="4" w:space="1" w:color="auto"/>
          <w:left w:val="single" w:sz="4" w:space="4" w:color="auto"/>
          <w:bottom w:val="single" w:sz="4" w:space="1" w:color="auto"/>
          <w:right w:val="single" w:sz="4" w:space="4" w:color="auto"/>
        </w:pBdr>
        <w:spacing w:line="440" w:lineRule="exact"/>
        <w:ind w:firstLine="567"/>
        <w:rPr>
          <w:sz w:val="28"/>
          <w:szCs w:val="28"/>
        </w:rPr>
      </w:pPr>
      <w:r w:rsidRPr="00446146">
        <w:rPr>
          <w:sz w:val="28"/>
          <w:szCs w:val="28"/>
        </w:rPr>
        <w:t>[</w:t>
      </w:r>
      <w:r>
        <w:rPr>
          <w:color w:val="000000"/>
          <w:sz w:val="28"/>
          <w:szCs w:val="28"/>
        </w:rPr>
        <w:t>ГОСТ 34513</w:t>
      </w:r>
      <w:r w:rsidRPr="00710EE1">
        <w:rPr>
          <w:color w:val="000000"/>
          <w:sz w:val="28"/>
          <w:szCs w:val="28"/>
        </w:rPr>
        <w:t xml:space="preserve">–2018, </w:t>
      </w:r>
      <w:r w:rsidRPr="00710EE1">
        <w:rPr>
          <w:sz w:val="28"/>
          <w:szCs w:val="28"/>
        </w:rPr>
        <w:t>пункт 3.1.9</w:t>
      </w:r>
      <w:r w:rsidRPr="00446146">
        <w:rPr>
          <w:sz w:val="28"/>
          <w:szCs w:val="28"/>
        </w:rPr>
        <w:t>]</w:t>
      </w:r>
    </w:p>
    <w:p w:rsidR="001B6D4A" w:rsidRPr="00145990" w:rsidRDefault="001B6D4A" w:rsidP="00415349">
      <w:pPr>
        <w:spacing w:line="440" w:lineRule="exact"/>
        <w:rPr>
          <w:sz w:val="16"/>
          <w:szCs w:val="16"/>
        </w:rPr>
      </w:pPr>
    </w:p>
    <w:p w:rsidR="001B6D4A" w:rsidRPr="00446146" w:rsidRDefault="001B6D4A" w:rsidP="00415349">
      <w:pPr>
        <w:pStyle w:val="22"/>
        <w:numPr>
          <w:ilvl w:val="0"/>
          <w:numId w:val="14"/>
        </w:numPr>
        <w:pBdr>
          <w:top w:val="single" w:sz="4" w:space="1" w:color="auto"/>
          <w:left w:val="single" w:sz="4" w:space="4" w:color="auto"/>
          <w:bottom w:val="single" w:sz="4" w:space="1" w:color="auto"/>
          <w:right w:val="single" w:sz="4" w:space="4" w:color="auto"/>
        </w:pBdr>
        <w:tabs>
          <w:tab w:val="left" w:pos="1371"/>
        </w:tabs>
        <w:spacing w:after="0" w:line="440" w:lineRule="exact"/>
        <w:ind w:left="0" w:firstLine="567"/>
        <w:jc w:val="both"/>
        <w:rPr>
          <w:sz w:val="28"/>
          <w:szCs w:val="28"/>
        </w:rPr>
      </w:pPr>
      <w:r w:rsidRPr="00710EE1">
        <w:rPr>
          <w:b/>
          <w:sz w:val="28"/>
          <w:szCs w:val="28"/>
        </w:rPr>
        <w:t>система неразрушающего контроля</w:t>
      </w:r>
      <w:r w:rsidRPr="00446146">
        <w:rPr>
          <w:b/>
          <w:sz w:val="28"/>
          <w:szCs w:val="28"/>
        </w:rPr>
        <w:t>: </w:t>
      </w:r>
      <w:r w:rsidRPr="00710EE1">
        <w:rPr>
          <w:sz w:val="28"/>
          <w:szCs w:val="28"/>
        </w:rPr>
        <w:t>Система контроля, основанная на применении методов неразрушающего контроля</w:t>
      </w:r>
      <w:r w:rsidRPr="00446146">
        <w:rPr>
          <w:sz w:val="28"/>
          <w:szCs w:val="28"/>
        </w:rPr>
        <w:t>.</w:t>
      </w:r>
    </w:p>
    <w:p w:rsidR="001B6D4A" w:rsidRPr="00446146" w:rsidRDefault="001B6D4A" w:rsidP="00415349">
      <w:pPr>
        <w:pBdr>
          <w:top w:val="single" w:sz="4" w:space="1" w:color="auto"/>
          <w:left w:val="single" w:sz="4" w:space="4" w:color="auto"/>
          <w:bottom w:val="single" w:sz="4" w:space="1" w:color="auto"/>
          <w:right w:val="single" w:sz="4" w:space="4" w:color="auto"/>
        </w:pBdr>
        <w:spacing w:line="440" w:lineRule="exact"/>
        <w:ind w:firstLine="567"/>
        <w:rPr>
          <w:sz w:val="28"/>
          <w:szCs w:val="28"/>
        </w:rPr>
      </w:pPr>
      <w:r w:rsidRPr="00446146">
        <w:rPr>
          <w:sz w:val="28"/>
          <w:szCs w:val="28"/>
        </w:rPr>
        <w:t>[</w:t>
      </w:r>
      <w:r w:rsidRPr="00710EE1">
        <w:rPr>
          <w:sz w:val="28"/>
          <w:szCs w:val="28"/>
        </w:rPr>
        <w:t>ГОСТ 34513</w:t>
      </w:r>
      <w:r w:rsidRPr="00710EE1">
        <w:rPr>
          <w:color w:val="000000"/>
          <w:sz w:val="28"/>
          <w:szCs w:val="28"/>
        </w:rPr>
        <w:t>–</w:t>
      </w:r>
      <w:r w:rsidRPr="00710EE1">
        <w:rPr>
          <w:sz w:val="28"/>
          <w:szCs w:val="28"/>
        </w:rPr>
        <w:t>2018, пункт 3.1.13</w:t>
      </w:r>
      <w:r w:rsidRPr="00446146">
        <w:rPr>
          <w:sz w:val="28"/>
          <w:szCs w:val="28"/>
        </w:rPr>
        <w:t>]</w:t>
      </w:r>
    </w:p>
    <w:p w:rsidR="001B6D4A" w:rsidRPr="00EE582D" w:rsidRDefault="001B6D4A" w:rsidP="00415349">
      <w:pPr>
        <w:spacing w:line="440" w:lineRule="exact"/>
        <w:ind w:firstLine="567"/>
        <w:rPr>
          <w:sz w:val="16"/>
          <w:szCs w:val="28"/>
        </w:rPr>
      </w:pPr>
    </w:p>
    <w:p w:rsidR="001B6D4A" w:rsidRPr="00446146" w:rsidRDefault="001B6D4A" w:rsidP="00415349">
      <w:pPr>
        <w:pStyle w:val="22"/>
        <w:numPr>
          <w:ilvl w:val="0"/>
          <w:numId w:val="14"/>
        </w:numPr>
        <w:pBdr>
          <w:top w:val="single" w:sz="4" w:space="1" w:color="auto"/>
          <w:left w:val="single" w:sz="4" w:space="4" w:color="auto"/>
          <w:bottom w:val="single" w:sz="4" w:space="0" w:color="auto"/>
          <w:right w:val="single" w:sz="4" w:space="4" w:color="auto"/>
        </w:pBdr>
        <w:tabs>
          <w:tab w:val="left" w:pos="1371"/>
        </w:tabs>
        <w:spacing w:after="0" w:line="440" w:lineRule="exact"/>
        <w:ind w:left="0" w:firstLine="567"/>
        <w:jc w:val="both"/>
        <w:rPr>
          <w:sz w:val="28"/>
          <w:szCs w:val="28"/>
        </w:rPr>
      </w:pPr>
      <w:r w:rsidRPr="00123A6B">
        <w:rPr>
          <w:b/>
          <w:sz w:val="28"/>
          <w:szCs w:val="28"/>
        </w:rPr>
        <w:t>технический документ</w:t>
      </w:r>
      <w:r w:rsidRPr="00446146">
        <w:rPr>
          <w:b/>
          <w:sz w:val="28"/>
          <w:szCs w:val="28"/>
        </w:rPr>
        <w:t>: </w:t>
      </w:r>
      <w:r w:rsidRPr="00123A6B">
        <w:rPr>
          <w:sz w:val="28"/>
          <w:szCs w:val="28"/>
        </w:rPr>
        <w:t>Конструкторский или технологический документ, используемый при производстве, эксплуатации и ремонте технических средств и объектов: подвижного состава, объектов инфраструктуры</w:t>
      </w:r>
      <w:r w:rsidRPr="00446146">
        <w:rPr>
          <w:sz w:val="28"/>
          <w:szCs w:val="28"/>
        </w:rPr>
        <w:t>.</w:t>
      </w:r>
    </w:p>
    <w:p w:rsidR="001B6D4A" w:rsidRDefault="001B6D4A" w:rsidP="00415349">
      <w:pPr>
        <w:pBdr>
          <w:top w:val="single" w:sz="4" w:space="1" w:color="auto"/>
          <w:left w:val="single" w:sz="4" w:space="4" w:color="auto"/>
          <w:bottom w:val="single" w:sz="4" w:space="0" w:color="auto"/>
          <w:right w:val="single" w:sz="4" w:space="4" w:color="auto"/>
        </w:pBdr>
        <w:spacing w:line="440" w:lineRule="exact"/>
        <w:ind w:firstLine="567"/>
        <w:rPr>
          <w:sz w:val="28"/>
          <w:szCs w:val="28"/>
        </w:rPr>
      </w:pPr>
      <w:r w:rsidRPr="00446146">
        <w:rPr>
          <w:sz w:val="28"/>
          <w:szCs w:val="28"/>
        </w:rPr>
        <w:t>[</w:t>
      </w:r>
      <w:r w:rsidRPr="00123A6B">
        <w:rPr>
          <w:bCs/>
          <w:snapToGrid w:val="0"/>
          <w:sz w:val="28"/>
          <w:szCs w:val="28"/>
        </w:rPr>
        <w:t>СТО РЖД 05.010</w:t>
      </w:r>
      <w:r w:rsidRPr="00123A6B">
        <w:rPr>
          <w:color w:val="000000"/>
          <w:sz w:val="28"/>
          <w:szCs w:val="28"/>
        </w:rPr>
        <w:t>–</w:t>
      </w:r>
      <w:r w:rsidRPr="00123A6B">
        <w:rPr>
          <w:bCs/>
          <w:snapToGrid w:val="0"/>
          <w:sz w:val="28"/>
          <w:szCs w:val="28"/>
        </w:rPr>
        <w:t>2018</w:t>
      </w:r>
      <w:r w:rsidRPr="00123A6B">
        <w:rPr>
          <w:sz w:val="28"/>
          <w:szCs w:val="28"/>
        </w:rPr>
        <w:t>, пункт 3.1</w:t>
      </w:r>
      <w:r>
        <w:rPr>
          <w:sz w:val="28"/>
          <w:szCs w:val="28"/>
        </w:rPr>
        <w:t>.14</w:t>
      </w:r>
      <w:r w:rsidRPr="00446146">
        <w:rPr>
          <w:sz w:val="28"/>
          <w:szCs w:val="28"/>
        </w:rPr>
        <w:t>]</w:t>
      </w:r>
    </w:p>
    <w:p w:rsidR="001B6D4A" w:rsidRPr="00650202" w:rsidRDefault="001B6D4A" w:rsidP="00415349">
      <w:pPr>
        <w:pStyle w:val="22"/>
        <w:numPr>
          <w:ilvl w:val="0"/>
          <w:numId w:val="14"/>
        </w:numPr>
        <w:tabs>
          <w:tab w:val="left" w:pos="1371"/>
        </w:tabs>
        <w:spacing w:before="120" w:after="0" w:line="440" w:lineRule="exact"/>
        <w:ind w:left="0" w:firstLine="567"/>
        <w:jc w:val="both"/>
        <w:rPr>
          <w:sz w:val="28"/>
          <w:szCs w:val="28"/>
        </w:rPr>
      </w:pPr>
      <w:r w:rsidRPr="000A4C76">
        <w:rPr>
          <w:b/>
          <w:bCs/>
          <w:sz w:val="28"/>
          <w:szCs w:val="32"/>
        </w:rPr>
        <w:t xml:space="preserve">технологическая карта </w:t>
      </w:r>
      <w:r w:rsidR="00593ACE" w:rsidRPr="000A4C76">
        <w:rPr>
          <w:b/>
          <w:bCs/>
          <w:sz w:val="28"/>
          <w:szCs w:val="32"/>
        </w:rPr>
        <w:t xml:space="preserve">неразрушающего </w:t>
      </w:r>
      <w:r w:rsidRPr="000A4C76">
        <w:rPr>
          <w:b/>
          <w:bCs/>
          <w:sz w:val="28"/>
          <w:szCs w:val="32"/>
        </w:rPr>
        <w:t>контроля</w:t>
      </w:r>
      <w:r w:rsidR="00593ACE">
        <w:rPr>
          <w:b/>
          <w:bCs/>
          <w:sz w:val="28"/>
          <w:szCs w:val="32"/>
        </w:rPr>
        <w:t xml:space="preserve"> (технологическая карта)</w:t>
      </w:r>
      <w:r w:rsidRPr="00650202">
        <w:rPr>
          <w:b/>
          <w:sz w:val="28"/>
          <w:szCs w:val="32"/>
        </w:rPr>
        <w:t>:</w:t>
      </w:r>
      <w:r w:rsidRPr="00650202">
        <w:rPr>
          <w:sz w:val="28"/>
          <w:szCs w:val="32"/>
        </w:rPr>
        <w:t> </w:t>
      </w:r>
      <w:r w:rsidRPr="00650202">
        <w:rPr>
          <w:color w:val="000000"/>
          <w:sz w:val="28"/>
          <w:szCs w:val="32"/>
        </w:rPr>
        <w:t>Текстов</w:t>
      </w:r>
      <w:r w:rsidR="00A0285F">
        <w:rPr>
          <w:color w:val="000000"/>
          <w:sz w:val="28"/>
          <w:szCs w:val="32"/>
        </w:rPr>
        <w:t xml:space="preserve">ый </w:t>
      </w:r>
      <w:r w:rsidRPr="00650202">
        <w:rPr>
          <w:color w:val="000000"/>
          <w:sz w:val="28"/>
          <w:szCs w:val="32"/>
        </w:rPr>
        <w:t xml:space="preserve">и графический документ, содержащий перечисление и описание конкретных действий неразрушающего контроля, </w:t>
      </w:r>
      <w:r w:rsidR="001055AD">
        <w:rPr>
          <w:color w:val="000000"/>
          <w:sz w:val="28"/>
          <w:szCs w:val="32"/>
        </w:rPr>
        <w:t xml:space="preserve">браковочные критерии, </w:t>
      </w:r>
      <w:r w:rsidRPr="00650202">
        <w:rPr>
          <w:color w:val="000000"/>
          <w:sz w:val="28"/>
          <w:szCs w:val="32"/>
        </w:rPr>
        <w:t>схемы, эскизы, разработанный на основе технологической инструкции или типовой методики контроля</w:t>
      </w:r>
      <w:r>
        <w:rPr>
          <w:color w:val="000000"/>
          <w:sz w:val="28"/>
          <w:szCs w:val="32"/>
        </w:rPr>
        <w:t>.</w:t>
      </w:r>
    </w:p>
    <w:p w:rsidR="00485C98" w:rsidRPr="00485C98" w:rsidRDefault="007A0408" w:rsidP="00415349">
      <w:pPr>
        <w:pStyle w:val="22"/>
        <w:numPr>
          <w:ilvl w:val="0"/>
          <w:numId w:val="14"/>
        </w:numPr>
        <w:tabs>
          <w:tab w:val="left" w:pos="1371"/>
        </w:tabs>
        <w:spacing w:after="0" w:line="440" w:lineRule="exact"/>
        <w:ind w:left="0" w:firstLine="567"/>
        <w:jc w:val="both"/>
        <w:rPr>
          <w:sz w:val="28"/>
          <w:szCs w:val="28"/>
        </w:rPr>
      </w:pPr>
      <w:r>
        <w:rPr>
          <w:b/>
          <w:bCs/>
          <w:sz w:val="28"/>
          <w:szCs w:val="28"/>
        </w:rPr>
        <w:t xml:space="preserve">типовая методика неразрушающего контроля: </w:t>
      </w:r>
      <w:r w:rsidR="00980266">
        <w:rPr>
          <w:bCs/>
          <w:sz w:val="28"/>
          <w:szCs w:val="28"/>
        </w:rPr>
        <w:t>Последовательность</w:t>
      </w:r>
      <w:r w:rsidR="00980266" w:rsidRPr="00B04EEC">
        <w:rPr>
          <w:bCs/>
          <w:sz w:val="28"/>
          <w:szCs w:val="28"/>
        </w:rPr>
        <w:t xml:space="preserve"> </w:t>
      </w:r>
      <w:r w:rsidRPr="00B04EEC">
        <w:rPr>
          <w:bCs/>
          <w:sz w:val="28"/>
          <w:szCs w:val="28"/>
        </w:rPr>
        <w:t>операций</w:t>
      </w:r>
      <w:r w:rsidR="00B04EEC" w:rsidRPr="00B04EEC">
        <w:rPr>
          <w:bCs/>
          <w:sz w:val="28"/>
          <w:szCs w:val="28"/>
        </w:rPr>
        <w:t xml:space="preserve"> метода неразрушающего контроля, позволяющих выявлять дефекты </w:t>
      </w:r>
      <w:r w:rsidR="004F31B6">
        <w:rPr>
          <w:bCs/>
          <w:sz w:val="28"/>
          <w:szCs w:val="28"/>
        </w:rPr>
        <w:t>в</w:t>
      </w:r>
      <w:r w:rsidR="00B04EEC" w:rsidRPr="00B04EEC">
        <w:rPr>
          <w:bCs/>
          <w:sz w:val="28"/>
          <w:szCs w:val="28"/>
        </w:rPr>
        <w:t xml:space="preserve"> однотипной продукции</w:t>
      </w:r>
      <w:r w:rsidR="004F31B6">
        <w:rPr>
          <w:bCs/>
          <w:sz w:val="28"/>
          <w:szCs w:val="28"/>
        </w:rPr>
        <w:t xml:space="preserve"> и </w:t>
      </w:r>
      <w:r w:rsidR="004F31B6" w:rsidRPr="00014463">
        <w:rPr>
          <w:sz w:val="28"/>
          <w:szCs w:val="28"/>
        </w:rPr>
        <w:t>обеспечива</w:t>
      </w:r>
      <w:r w:rsidR="004F31B6">
        <w:rPr>
          <w:sz w:val="28"/>
          <w:szCs w:val="28"/>
        </w:rPr>
        <w:t>ющая</w:t>
      </w:r>
      <w:r w:rsidR="004F31B6" w:rsidRPr="00014463">
        <w:rPr>
          <w:sz w:val="28"/>
          <w:szCs w:val="28"/>
        </w:rPr>
        <w:t xml:space="preserve"> достоверность результатов контроля</w:t>
      </w:r>
      <w:r w:rsidR="00B04EEC">
        <w:rPr>
          <w:bCs/>
          <w:sz w:val="28"/>
          <w:szCs w:val="28"/>
        </w:rPr>
        <w:t>.</w:t>
      </w:r>
    </w:p>
    <w:p w:rsidR="001B6D4A" w:rsidRDefault="001B6D4A" w:rsidP="00C87E01">
      <w:pPr>
        <w:pStyle w:val="22"/>
        <w:numPr>
          <w:ilvl w:val="0"/>
          <w:numId w:val="14"/>
        </w:numPr>
        <w:tabs>
          <w:tab w:val="left" w:pos="1371"/>
        </w:tabs>
        <w:spacing w:line="440" w:lineRule="exact"/>
        <w:ind w:left="0" w:firstLine="567"/>
        <w:jc w:val="both"/>
        <w:rPr>
          <w:sz w:val="28"/>
          <w:szCs w:val="28"/>
        </w:rPr>
      </w:pPr>
      <w:r w:rsidRPr="00B75CFF">
        <w:rPr>
          <w:b/>
          <w:sz w:val="28"/>
          <w:szCs w:val="28"/>
        </w:rPr>
        <w:t>экспертная организация в области неразрушающего контроля</w:t>
      </w:r>
      <w:r w:rsidRPr="00B656EA">
        <w:rPr>
          <w:b/>
          <w:sz w:val="28"/>
          <w:szCs w:val="28"/>
        </w:rPr>
        <w:t>:</w:t>
      </w:r>
      <w:r>
        <w:rPr>
          <w:sz w:val="28"/>
          <w:szCs w:val="28"/>
        </w:rPr>
        <w:t> </w:t>
      </w:r>
      <w:r w:rsidRPr="00B75CFF">
        <w:rPr>
          <w:sz w:val="28"/>
          <w:szCs w:val="28"/>
        </w:rPr>
        <w:t>Организация, уполномоченная ОАО</w:t>
      </w:r>
      <w:r>
        <w:rPr>
          <w:sz w:val="28"/>
          <w:szCs w:val="28"/>
        </w:rPr>
        <w:t> </w:t>
      </w:r>
      <w:r w:rsidRPr="00B75CFF">
        <w:rPr>
          <w:sz w:val="28"/>
          <w:szCs w:val="28"/>
        </w:rPr>
        <w:t xml:space="preserve">«РЖД» на осуществление </w:t>
      </w:r>
      <w:r w:rsidRPr="00B75CFF">
        <w:rPr>
          <w:sz w:val="28"/>
          <w:szCs w:val="28"/>
        </w:rPr>
        <w:lastRenderedPageBreak/>
        <w:t xml:space="preserve">экспертной деятельности в </w:t>
      </w:r>
      <w:r w:rsidR="002A17C2">
        <w:rPr>
          <w:sz w:val="28"/>
          <w:szCs w:val="28"/>
        </w:rPr>
        <w:t xml:space="preserve">области неразрушающего контроля, в том числе в </w:t>
      </w:r>
      <w:r w:rsidRPr="00B75CFF">
        <w:rPr>
          <w:sz w:val="28"/>
          <w:szCs w:val="28"/>
        </w:rPr>
        <w:t xml:space="preserve">отношении нормативной и технической документации, </w:t>
      </w:r>
      <w:r w:rsidR="00FE64BC">
        <w:rPr>
          <w:sz w:val="28"/>
          <w:szCs w:val="28"/>
        </w:rPr>
        <w:t>п</w:t>
      </w:r>
      <w:r w:rsidR="00FE64BC" w:rsidRPr="0035284C">
        <w:rPr>
          <w:sz w:val="28"/>
          <w:szCs w:val="28"/>
        </w:rPr>
        <w:t>рограмм обучения или повышения квалификации</w:t>
      </w:r>
      <w:r w:rsidRPr="00B75CFF">
        <w:rPr>
          <w:sz w:val="28"/>
          <w:szCs w:val="28"/>
        </w:rPr>
        <w:t xml:space="preserve">, вопросах </w:t>
      </w:r>
      <w:r w:rsidR="00FE64BC">
        <w:rPr>
          <w:sz w:val="28"/>
          <w:szCs w:val="28"/>
        </w:rPr>
        <w:t>разработки, постановки на производство</w:t>
      </w:r>
      <w:r w:rsidRPr="00B75CFF">
        <w:rPr>
          <w:sz w:val="28"/>
          <w:szCs w:val="28"/>
        </w:rPr>
        <w:t xml:space="preserve"> и ввода в эксплуатацию средств неразрушающего </w:t>
      </w:r>
      <w:r w:rsidRPr="002211B9">
        <w:rPr>
          <w:sz w:val="28"/>
          <w:szCs w:val="28"/>
        </w:rPr>
        <w:t>контроля</w:t>
      </w:r>
      <w:r w:rsidR="00B04EEC">
        <w:rPr>
          <w:sz w:val="28"/>
          <w:szCs w:val="28"/>
        </w:rPr>
        <w:t>.</w:t>
      </w:r>
    </w:p>
    <w:p w:rsidR="00B364BC" w:rsidRPr="00B364BC" w:rsidRDefault="00B364BC" w:rsidP="00C87E01">
      <w:pPr>
        <w:pStyle w:val="22"/>
        <w:tabs>
          <w:tab w:val="left" w:pos="1371"/>
        </w:tabs>
        <w:spacing w:after="0" w:line="360" w:lineRule="auto"/>
        <w:ind w:left="0" w:firstLine="567"/>
        <w:jc w:val="both"/>
        <w:rPr>
          <w:sz w:val="24"/>
          <w:szCs w:val="24"/>
        </w:rPr>
      </w:pPr>
      <w:r w:rsidRPr="00C036B1">
        <w:rPr>
          <w:spacing w:val="40"/>
          <w:sz w:val="24"/>
          <w:szCs w:val="24"/>
        </w:rPr>
        <w:t>Примечание</w:t>
      </w:r>
      <w:r w:rsidRPr="00C036B1">
        <w:rPr>
          <w:sz w:val="24"/>
          <w:szCs w:val="24"/>
        </w:rPr>
        <w:t xml:space="preserve"> – </w:t>
      </w:r>
      <w:r w:rsidRPr="00B364BC">
        <w:rPr>
          <w:sz w:val="24"/>
          <w:szCs w:val="24"/>
        </w:rPr>
        <w:t xml:space="preserve">назначение экспертной организации </w:t>
      </w:r>
      <w:r w:rsidR="00FE64BC">
        <w:rPr>
          <w:sz w:val="24"/>
          <w:szCs w:val="24"/>
        </w:rPr>
        <w:t xml:space="preserve">в области неразрушающего контроля для осуществления экспертной деятельности </w:t>
      </w:r>
      <w:r w:rsidRPr="00B364BC">
        <w:rPr>
          <w:sz w:val="24"/>
          <w:szCs w:val="24"/>
        </w:rPr>
        <w:t>согласовывает головная организация.</w:t>
      </w:r>
    </w:p>
    <w:p w:rsidR="001B6D4A" w:rsidRPr="00446146" w:rsidRDefault="001B6D4A" w:rsidP="00EE078E">
      <w:pPr>
        <w:pStyle w:val="22"/>
        <w:numPr>
          <w:ilvl w:val="0"/>
          <w:numId w:val="19"/>
        </w:numPr>
        <w:spacing w:after="0" w:line="360" w:lineRule="auto"/>
        <w:ind w:left="0" w:firstLine="567"/>
        <w:jc w:val="both"/>
        <w:rPr>
          <w:b/>
          <w:bCs/>
          <w:sz w:val="28"/>
          <w:szCs w:val="28"/>
        </w:rPr>
      </w:pPr>
      <w:r w:rsidRPr="00446146">
        <w:rPr>
          <w:sz w:val="28"/>
          <w:szCs w:val="28"/>
        </w:rPr>
        <w:t>В настоящем стандарте применены следующие сокращения:</w:t>
      </w:r>
    </w:p>
    <w:p w:rsidR="001B6D4A" w:rsidRPr="00446146" w:rsidRDefault="001B6D4A" w:rsidP="001B6D4A">
      <w:pPr>
        <w:spacing w:line="360" w:lineRule="auto"/>
        <w:ind w:firstLine="567"/>
        <w:rPr>
          <w:sz w:val="28"/>
          <w:szCs w:val="28"/>
        </w:rPr>
      </w:pPr>
      <w:r w:rsidRPr="00446146">
        <w:rPr>
          <w:sz w:val="28"/>
          <w:szCs w:val="28"/>
        </w:rPr>
        <w:t>НК − неразрушающий контроль;</w:t>
      </w:r>
    </w:p>
    <w:p w:rsidR="001B6D4A" w:rsidRDefault="001B6D4A" w:rsidP="001B6D4A">
      <w:pPr>
        <w:spacing w:line="360" w:lineRule="auto"/>
        <w:ind w:firstLine="567"/>
        <w:rPr>
          <w:sz w:val="28"/>
          <w:szCs w:val="28"/>
        </w:rPr>
      </w:pPr>
      <w:r w:rsidRPr="00446146">
        <w:rPr>
          <w:sz w:val="28"/>
          <w:szCs w:val="28"/>
        </w:rPr>
        <w:t>ОК − объект контроля;</w:t>
      </w:r>
    </w:p>
    <w:p w:rsidR="0079263B" w:rsidRPr="00446146" w:rsidRDefault="0079263B" w:rsidP="001B6D4A">
      <w:pPr>
        <w:spacing w:line="360" w:lineRule="auto"/>
        <w:ind w:firstLine="567"/>
        <w:rPr>
          <w:sz w:val="28"/>
          <w:szCs w:val="28"/>
        </w:rPr>
      </w:pPr>
      <w:r>
        <w:rPr>
          <w:sz w:val="28"/>
          <w:szCs w:val="28"/>
        </w:rPr>
        <w:t>НО – настроечный образец</w:t>
      </w:r>
      <w:r w:rsidR="009B62FC">
        <w:rPr>
          <w:sz w:val="28"/>
          <w:szCs w:val="28"/>
        </w:rPr>
        <w:t>;</w:t>
      </w:r>
    </w:p>
    <w:p w:rsidR="001B6D4A" w:rsidRPr="00446146" w:rsidRDefault="001B6D4A" w:rsidP="001B6D4A">
      <w:pPr>
        <w:spacing w:line="360" w:lineRule="auto"/>
        <w:ind w:firstLine="567"/>
        <w:rPr>
          <w:sz w:val="28"/>
          <w:szCs w:val="28"/>
        </w:rPr>
      </w:pPr>
      <w:r w:rsidRPr="00446146">
        <w:rPr>
          <w:sz w:val="28"/>
          <w:szCs w:val="28"/>
        </w:rPr>
        <w:t>СИ – средство измерений;</w:t>
      </w:r>
    </w:p>
    <w:p w:rsidR="001B6D4A" w:rsidRPr="00446146" w:rsidRDefault="001B6D4A" w:rsidP="001B6D4A">
      <w:pPr>
        <w:spacing w:line="360" w:lineRule="auto"/>
        <w:ind w:firstLine="567"/>
        <w:rPr>
          <w:sz w:val="28"/>
          <w:szCs w:val="28"/>
        </w:rPr>
      </w:pPr>
      <w:r w:rsidRPr="00446146">
        <w:rPr>
          <w:sz w:val="28"/>
          <w:szCs w:val="28"/>
        </w:rPr>
        <w:t>СНК – средство неразрушающего контроля;</w:t>
      </w:r>
    </w:p>
    <w:p w:rsidR="001B6D4A" w:rsidRPr="00D246D7" w:rsidRDefault="001B6D4A" w:rsidP="00D246D7">
      <w:pPr>
        <w:tabs>
          <w:tab w:val="left" w:pos="1520"/>
        </w:tabs>
        <w:spacing w:line="360" w:lineRule="auto"/>
        <w:ind w:firstLine="567"/>
        <w:jc w:val="both"/>
        <w:rPr>
          <w:color w:val="000000"/>
          <w:sz w:val="28"/>
          <w:szCs w:val="28"/>
        </w:rPr>
      </w:pPr>
      <w:r w:rsidRPr="00D246D7">
        <w:rPr>
          <w:sz w:val="28"/>
          <w:szCs w:val="28"/>
        </w:rPr>
        <w:t xml:space="preserve">КТС НК – </w:t>
      </w:r>
      <w:r w:rsidRPr="00D246D7">
        <w:rPr>
          <w:rFonts w:eastAsiaTheme="minorHAnsi"/>
          <w:sz w:val="28"/>
          <w:szCs w:val="28"/>
          <w:lang w:eastAsia="en-US"/>
        </w:rPr>
        <w:t>координационно-технический совет ОАО «РЖД» по техническим средствам, технологиям и методам неразрушающего контроля узлов и деталей подвижного состава и инфраструктуры</w:t>
      </w:r>
      <w:r w:rsidR="00B04EEC">
        <w:rPr>
          <w:rFonts w:eastAsiaTheme="minorHAnsi"/>
          <w:sz w:val="28"/>
          <w:szCs w:val="28"/>
          <w:lang w:eastAsia="en-US"/>
        </w:rPr>
        <w:t>;</w:t>
      </w:r>
    </w:p>
    <w:p w:rsidR="00366AD5" w:rsidRDefault="0049235E">
      <w:pPr>
        <w:pStyle w:val="ConsPlusNormal"/>
        <w:spacing w:line="360" w:lineRule="auto"/>
        <w:ind w:firstLine="567"/>
        <w:jc w:val="both"/>
        <w:rPr>
          <w:rFonts w:ascii="Times New Roman" w:hAnsi="Times New Roman" w:cs="Times New Roman"/>
          <w:sz w:val="28"/>
          <w:szCs w:val="28"/>
        </w:rPr>
      </w:pPr>
      <w:r w:rsidRPr="0049235E">
        <w:rPr>
          <w:rFonts w:ascii="Times New Roman" w:hAnsi="Times New Roman" w:cs="Times New Roman"/>
          <w:sz w:val="28"/>
          <w:szCs w:val="28"/>
        </w:rPr>
        <w:t>НИР – научно-исследовательские работы;</w:t>
      </w:r>
    </w:p>
    <w:p w:rsidR="00366AD5" w:rsidRDefault="0049235E">
      <w:pPr>
        <w:pStyle w:val="ConsPlusNormal"/>
        <w:spacing w:line="360" w:lineRule="auto"/>
        <w:ind w:firstLine="567"/>
        <w:jc w:val="both"/>
        <w:rPr>
          <w:rFonts w:ascii="Times New Roman" w:hAnsi="Times New Roman" w:cs="Times New Roman"/>
          <w:sz w:val="28"/>
          <w:szCs w:val="28"/>
        </w:rPr>
      </w:pPr>
      <w:r w:rsidRPr="0049235E">
        <w:rPr>
          <w:rFonts w:ascii="Times New Roman" w:hAnsi="Times New Roman" w:cs="Times New Roman"/>
          <w:sz w:val="28"/>
          <w:szCs w:val="28"/>
        </w:rPr>
        <w:t>ОКР – опытно-конструкторские работы</w:t>
      </w:r>
      <w:r w:rsidR="00B04EEC">
        <w:rPr>
          <w:rFonts w:ascii="Times New Roman" w:hAnsi="Times New Roman" w:cs="Times New Roman"/>
          <w:sz w:val="28"/>
          <w:szCs w:val="28"/>
        </w:rPr>
        <w:t>.</w:t>
      </w:r>
    </w:p>
    <w:p w:rsidR="00F544C1" w:rsidRDefault="00816D06">
      <w:pPr>
        <w:pStyle w:val="1"/>
        <w:tabs>
          <w:tab w:val="left" w:pos="709"/>
        </w:tabs>
        <w:spacing w:before="240" w:after="240" w:line="360" w:lineRule="auto"/>
        <w:ind w:firstLine="0"/>
        <w:rPr>
          <w:b/>
          <w:i w:val="0"/>
          <w:sz w:val="32"/>
        </w:rPr>
      </w:pPr>
      <w:bookmarkStart w:id="12" w:name="_Toc191638610"/>
      <w:r>
        <w:rPr>
          <w:i w:val="0"/>
          <w:sz w:val="28"/>
          <w:szCs w:val="27"/>
        </w:rPr>
        <w:tab/>
      </w:r>
      <w:bookmarkStart w:id="13" w:name="_Toc207730810"/>
      <w:r w:rsidR="00C36B09">
        <w:rPr>
          <w:b/>
          <w:i w:val="0"/>
          <w:sz w:val="32"/>
        </w:rPr>
        <w:t xml:space="preserve">4 </w:t>
      </w:r>
      <w:r w:rsidR="00F544C1" w:rsidRPr="00CB3656">
        <w:rPr>
          <w:b/>
          <w:i w:val="0"/>
          <w:sz w:val="32"/>
        </w:rPr>
        <w:t>Общие требования</w:t>
      </w:r>
      <w:bookmarkEnd w:id="12"/>
      <w:bookmarkEnd w:id="13"/>
    </w:p>
    <w:p w:rsidR="00C36B09" w:rsidRDefault="00F544C1" w:rsidP="00B73D2C">
      <w:pPr>
        <w:numPr>
          <w:ilvl w:val="1"/>
          <w:numId w:val="1"/>
        </w:numPr>
        <w:tabs>
          <w:tab w:val="left" w:pos="993"/>
          <w:tab w:val="left" w:pos="1134"/>
        </w:tabs>
        <w:spacing w:line="360" w:lineRule="auto"/>
        <w:ind w:left="0" w:firstLine="709"/>
        <w:jc w:val="both"/>
        <w:rPr>
          <w:rStyle w:val="FontStyle26"/>
          <w:sz w:val="28"/>
          <w:szCs w:val="28"/>
        </w:rPr>
      </w:pPr>
      <w:r w:rsidRPr="00A90C79">
        <w:rPr>
          <w:rStyle w:val="FontStyle26"/>
          <w:sz w:val="28"/>
          <w:szCs w:val="28"/>
        </w:rPr>
        <w:t xml:space="preserve">Система </w:t>
      </w:r>
      <w:r w:rsidR="00A90C79" w:rsidRPr="00A90C79">
        <w:rPr>
          <w:sz w:val="28"/>
          <w:szCs w:val="28"/>
        </w:rPr>
        <w:t>НК</w:t>
      </w:r>
      <w:r w:rsidR="00EA49F5" w:rsidRPr="00D53A3F">
        <w:rPr>
          <w:rStyle w:val="FontStyle26"/>
          <w:sz w:val="28"/>
          <w:szCs w:val="28"/>
        </w:rPr>
        <w:t xml:space="preserve"> </w:t>
      </w:r>
      <w:r w:rsidRPr="00D53A3F">
        <w:rPr>
          <w:rStyle w:val="FontStyle26"/>
          <w:sz w:val="28"/>
          <w:szCs w:val="28"/>
        </w:rPr>
        <w:t xml:space="preserve">в ОАО «РЖД» основана на </w:t>
      </w:r>
      <w:r w:rsidR="00285DAF" w:rsidRPr="00D53A3F">
        <w:rPr>
          <w:rStyle w:val="FontStyle26"/>
          <w:sz w:val="28"/>
          <w:szCs w:val="28"/>
        </w:rPr>
        <w:t xml:space="preserve">применении </w:t>
      </w:r>
      <w:r w:rsidR="001055AD">
        <w:rPr>
          <w:rStyle w:val="FontStyle26"/>
          <w:sz w:val="28"/>
          <w:szCs w:val="28"/>
        </w:rPr>
        <w:t xml:space="preserve">видов и </w:t>
      </w:r>
      <w:r w:rsidR="00285DAF" w:rsidRPr="00D53A3F">
        <w:rPr>
          <w:sz w:val="28"/>
          <w:szCs w:val="28"/>
        </w:rPr>
        <w:t>методов</w:t>
      </w:r>
      <w:r w:rsidR="001055AD">
        <w:rPr>
          <w:sz w:val="28"/>
          <w:szCs w:val="28"/>
        </w:rPr>
        <w:t xml:space="preserve"> НК</w:t>
      </w:r>
      <w:r w:rsidR="00285DAF" w:rsidRPr="00D53A3F">
        <w:rPr>
          <w:sz w:val="28"/>
          <w:szCs w:val="28"/>
        </w:rPr>
        <w:t>, средств и технологий</w:t>
      </w:r>
      <w:r w:rsidRPr="00D53A3F">
        <w:rPr>
          <w:rStyle w:val="FontStyle26"/>
          <w:sz w:val="28"/>
          <w:szCs w:val="28"/>
        </w:rPr>
        <w:t xml:space="preserve">, </w:t>
      </w:r>
      <w:r w:rsidR="00816D06">
        <w:rPr>
          <w:rStyle w:val="FontStyle26"/>
          <w:sz w:val="28"/>
          <w:szCs w:val="28"/>
        </w:rPr>
        <w:t>используемых</w:t>
      </w:r>
      <w:r w:rsidRPr="00D53A3F">
        <w:rPr>
          <w:rStyle w:val="FontStyle26"/>
          <w:sz w:val="28"/>
          <w:szCs w:val="28"/>
        </w:rPr>
        <w:t xml:space="preserve"> для НК </w:t>
      </w:r>
      <w:r w:rsidR="0079263B" w:rsidRPr="000636C3">
        <w:rPr>
          <w:sz w:val="28"/>
          <w:szCs w:val="28"/>
        </w:rPr>
        <w:t xml:space="preserve">при </w:t>
      </w:r>
      <w:r w:rsidR="0079263B">
        <w:rPr>
          <w:sz w:val="28"/>
          <w:szCs w:val="28"/>
        </w:rPr>
        <w:t xml:space="preserve">техническом содержании </w:t>
      </w:r>
      <w:r w:rsidR="0079263B" w:rsidRPr="000636C3">
        <w:rPr>
          <w:sz w:val="28"/>
          <w:szCs w:val="28"/>
        </w:rPr>
        <w:t xml:space="preserve">(в том числе </w:t>
      </w:r>
      <w:r w:rsidR="0079263B">
        <w:rPr>
          <w:sz w:val="28"/>
          <w:szCs w:val="28"/>
        </w:rPr>
        <w:t xml:space="preserve">эксплуатации, </w:t>
      </w:r>
      <w:r w:rsidR="0079263B" w:rsidRPr="000636C3">
        <w:rPr>
          <w:sz w:val="28"/>
          <w:szCs w:val="28"/>
        </w:rPr>
        <w:t>техническом обслуживании и ремонте)</w:t>
      </w:r>
      <w:r w:rsidR="0079263B">
        <w:rPr>
          <w:sz w:val="28"/>
          <w:szCs w:val="28"/>
        </w:rPr>
        <w:t xml:space="preserve"> </w:t>
      </w:r>
      <w:r w:rsidR="004678E6">
        <w:rPr>
          <w:rStyle w:val="FontStyle26"/>
          <w:sz w:val="28"/>
          <w:szCs w:val="28"/>
        </w:rPr>
        <w:t>узлов и деталей подвижного состава и объектов инфраструктуры.</w:t>
      </w:r>
    </w:p>
    <w:p w:rsidR="00F544C1" w:rsidRDefault="00C36B09" w:rsidP="0055313D">
      <w:pPr>
        <w:numPr>
          <w:ilvl w:val="1"/>
          <w:numId w:val="1"/>
        </w:numPr>
        <w:tabs>
          <w:tab w:val="left" w:pos="993"/>
          <w:tab w:val="left" w:pos="1134"/>
        </w:tabs>
        <w:spacing w:line="360" w:lineRule="auto"/>
        <w:ind w:left="0" w:firstLine="709"/>
        <w:jc w:val="both"/>
        <w:rPr>
          <w:rStyle w:val="FontStyle26"/>
          <w:sz w:val="28"/>
          <w:szCs w:val="28"/>
        </w:rPr>
      </w:pPr>
      <w:r w:rsidRPr="00A90C79">
        <w:rPr>
          <w:rStyle w:val="FontStyle26"/>
          <w:sz w:val="28"/>
          <w:szCs w:val="28"/>
        </w:rPr>
        <w:t>Система НК</w:t>
      </w:r>
      <w:r w:rsidR="00F544C1" w:rsidRPr="00A90C79">
        <w:rPr>
          <w:rStyle w:val="FontStyle26"/>
          <w:sz w:val="28"/>
          <w:szCs w:val="28"/>
        </w:rPr>
        <w:t xml:space="preserve"> </w:t>
      </w:r>
      <w:r w:rsidR="0079317B">
        <w:rPr>
          <w:rStyle w:val="FontStyle26"/>
          <w:sz w:val="28"/>
          <w:szCs w:val="28"/>
        </w:rPr>
        <w:t xml:space="preserve">в </w:t>
      </w:r>
      <w:r w:rsidR="00B92729">
        <w:rPr>
          <w:rStyle w:val="FontStyle26"/>
          <w:sz w:val="28"/>
          <w:szCs w:val="28"/>
        </w:rPr>
        <w:t>ОАО </w:t>
      </w:r>
      <w:r w:rsidR="0079317B">
        <w:rPr>
          <w:rStyle w:val="FontStyle26"/>
          <w:sz w:val="28"/>
          <w:szCs w:val="28"/>
        </w:rPr>
        <w:t xml:space="preserve">«РЖД» </w:t>
      </w:r>
      <w:r w:rsidR="00F544C1" w:rsidRPr="00A90C79">
        <w:rPr>
          <w:rStyle w:val="FontStyle26"/>
          <w:sz w:val="28"/>
          <w:szCs w:val="28"/>
        </w:rPr>
        <w:t>обеспеч</w:t>
      </w:r>
      <w:r w:rsidRPr="00A90C79">
        <w:rPr>
          <w:rStyle w:val="FontStyle26"/>
          <w:sz w:val="28"/>
          <w:szCs w:val="28"/>
        </w:rPr>
        <w:t>ивает</w:t>
      </w:r>
      <w:r w:rsidR="00F544C1" w:rsidRPr="00A90C79">
        <w:rPr>
          <w:rStyle w:val="FontStyle26"/>
          <w:sz w:val="28"/>
          <w:szCs w:val="28"/>
        </w:rPr>
        <w:t xml:space="preserve"> эксплуатационн</w:t>
      </w:r>
      <w:r w:rsidRPr="00A90C79">
        <w:rPr>
          <w:rStyle w:val="FontStyle26"/>
          <w:sz w:val="28"/>
          <w:szCs w:val="28"/>
        </w:rPr>
        <w:t>ую</w:t>
      </w:r>
      <w:r w:rsidR="00F544C1" w:rsidRPr="00A90C79">
        <w:rPr>
          <w:rStyle w:val="FontStyle26"/>
          <w:sz w:val="28"/>
          <w:szCs w:val="28"/>
        </w:rPr>
        <w:t xml:space="preserve"> надежност</w:t>
      </w:r>
      <w:r w:rsidRPr="00A90C79">
        <w:rPr>
          <w:rStyle w:val="FontStyle26"/>
          <w:sz w:val="28"/>
          <w:szCs w:val="28"/>
        </w:rPr>
        <w:t>ь</w:t>
      </w:r>
      <w:r w:rsidR="00F544C1" w:rsidRPr="00A90C79">
        <w:rPr>
          <w:rStyle w:val="FontStyle26"/>
          <w:sz w:val="28"/>
          <w:szCs w:val="28"/>
        </w:rPr>
        <w:t xml:space="preserve"> </w:t>
      </w:r>
      <w:r w:rsidR="00E41385" w:rsidRPr="00A90C79">
        <w:rPr>
          <w:rStyle w:val="FontStyle26"/>
          <w:sz w:val="28"/>
          <w:szCs w:val="28"/>
        </w:rPr>
        <w:t xml:space="preserve">объектов </w:t>
      </w:r>
      <w:r w:rsidR="00F544C1" w:rsidRPr="00A90C79">
        <w:rPr>
          <w:rStyle w:val="FontStyle26"/>
          <w:sz w:val="28"/>
          <w:szCs w:val="28"/>
        </w:rPr>
        <w:t xml:space="preserve">инфраструктуры и железнодорожного подвижного состава путем </w:t>
      </w:r>
      <w:r w:rsidR="00A90C79" w:rsidRPr="00A90C79">
        <w:rPr>
          <w:rStyle w:val="FontStyle26"/>
          <w:sz w:val="28"/>
          <w:szCs w:val="28"/>
        </w:rPr>
        <w:t xml:space="preserve">своевременного </w:t>
      </w:r>
      <w:r w:rsidR="00A90C79" w:rsidRPr="00D53A3F">
        <w:rPr>
          <w:sz w:val="28"/>
          <w:szCs w:val="28"/>
        </w:rPr>
        <w:t xml:space="preserve">выявления </w:t>
      </w:r>
      <w:r w:rsidR="00AB27DE">
        <w:rPr>
          <w:sz w:val="28"/>
          <w:szCs w:val="28"/>
        </w:rPr>
        <w:t>дефектов</w:t>
      </w:r>
      <w:r w:rsidR="0079317B">
        <w:rPr>
          <w:sz w:val="28"/>
          <w:szCs w:val="28"/>
        </w:rPr>
        <w:t xml:space="preserve"> </w:t>
      </w:r>
      <w:r w:rsidR="00A90C79" w:rsidRPr="00A90C79">
        <w:rPr>
          <w:rStyle w:val="FontStyle26"/>
          <w:sz w:val="28"/>
          <w:szCs w:val="28"/>
        </w:rPr>
        <w:t xml:space="preserve">для </w:t>
      </w:r>
      <w:r w:rsidR="00D53A3F" w:rsidRPr="00A90C79">
        <w:rPr>
          <w:rStyle w:val="FontStyle26"/>
          <w:sz w:val="28"/>
          <w:szCs w:val="28"/>
        </w:rPr>
        <w:t>предотвращени</w:t>
      </w:r>
      <w:r w:rsidR="00D53A3F">
        <w:rPr>
          <w:rStyle w:val="FontStyle26"/>
          <w:sz w:val="28"/>
          <w:szCs w:val="28"/>
        </w:rPr>
        <w:t>я</w:t>
      </w:r>
      <w:r w:rsidR="00D53A3F" w:rsidRPr="00A90C79">
        <w:rPr>
          <w:rStyle w:val="FontStyle26"/>
          <w:sz w:val="28"/>
          <w:szCs w:val="28"/>
        </w:rPr>
        <w:t xml:space="preserve"> </w:t>
      </w:r>
      <w:r w:rsidR="00F544C1" w:rsidRPr="00A90C79">
        <w:rPr>
          <w:rStyle w:val="FontStyle26"/>
          <w:sz w:val="28"/>
          <w:szCs w:val="28"/>
        </w:rPr>
        <w:t>угрозы безопасности движения</w:t>
      </w:r>
      <w:r w:rsidR="00F544C1" w:rsidRPr="00D53A3F">
        <w:rPr>
          <w:rStyle w:val="FontStyle26"/>
          <w:sz w:val="28"/>
          <w:szCs w:val="28"/>
        </w:rPr>
        <w:t>.</w:t>
      </w:r>
    </w:p>
    <w:p w:rsidR="00816D06" w:rsidRPr="00020F39" w:rsidRDefault="00F544C1" w:rsidP="00020F39">
      <w:pPr>
        <w:numPr>
          <w:ilvl w:val="1"/>
          <w:numId w:val="1"/>
        </w:numPr>
        <w:tabs>
          <w:tab w:val="left" w:pos="993"/>
          <w:tab w:val="left" w:pos="1134"/>
          <w:tab w:val="left" w:pos="1418"/>
        </w:tabs>
        <w:spacing w:line="360" w:lineRule="auto"/>
        <w:ind w:left="0" w:firstLine="709"/>
        <w:jc w:val="both"/>
        <w:rPr>
          <w:sz w:val="28"/>
          <w:szCs w:val="28"/>
        </w:rPr>
      </w:pPr>
      <w:r w:rsidRPr="00D53A3F">
        <w:rPr>
          <w:rStyle w:val="FontStyle26"/>
          <w:sz w:val="28"/>
          <w:szCs w:val="28"/>
        </w:rPr>
        <w:t>Система НК в ОАО «РЖД» функционир</w:t>
      </w:r>
      <w:r w:rsidR="00C36B09" w:rsidRPr="00D53A3F">
        <w:rPr>
          <w:rStyle w:val="FontStyle26"/>
          <w:sz w:val="28"/>
          <w:szCs w:val="28"/>
        </w:rPr>
        <w:t>ует</w:t>
      </w:r>
      <w:r w:rsidRPr="00D53A3F">
        <w:rPr>
          <w:rStyle w:val="FontStyle26"/>
          <w:sz w:val="28"/>
          <w:szCs w:val="28"/>
        </w:rPr>
        <w:t xml:space="preserve"> в соответствии с нормативными правовыми актами </w:t>
      </w:r>
      <w:r w:rsidRPr="00D53A3F">
        <w:rPr>
          <w:sz w:val="28"/>
          <w:szCs w:val="28"/>
        </w:rPr>
        <w:t xml:space="preserve">Российской Федерации, нормативными </w:t>
      </w:r>
      <w:r w:rsidRPr="00D53A3F">
        <w:rPr>
          <w:sz w:val="28"/>
          <w:szCs w:val="28"/>
        </w:rPr>
        <w:lastRenderedPageBreak/>
        <w:t xml:space="preserve">документами Совета по железнодорожному транспорту государств-участников Содружества, </w:t>
      </w:r>
      <w:r w:rsidRPr="003A4A67">
        <w:rPr>
          <w:sz w:val="28"/>
          <w:szCs w:val="28"/>
        </w:rPr>
        <w:t xml:space="preserve">нормативными </w:t>
      </w:r>
      <w:r w:rsidR="00DE226F">
        <w:rPr>
          <w:sz w:val="28"/>
          <w:szCs w:val="28"/>
        </w:rPr>
        <w:t xml:space="preserve">и техническими </w:t>
      </w:r>
      <w:r w:rsidRPr="003A4A67">
        <w:rPr>
          <w:sz w:val="28"/>
          <w:szCs w:val="28"/>
        </w:rPr>
        <w:t xml:space="preserve">документами </w:t>
      </w:r>
      <w:r w:rsidR="00101C82" w:rsidRPr="003A4A67">
        <w:rPr>
          <w:sz w:val="28"/>
          <w:szCs w:val="28"/>
        </w:rPr>
        <w:t>ОАО «РЖД».</w:t>
      </w:r>
    </w:p>
    <w:p w:rsidR="00F544C1" w:rsidRPr="00816D06" w:rsidRDefault="00F544C1" w:rsidP="00B73D2C">
      <w:pPr>
        <w:numPr>
          <w:ilvl w:val="1"/>
          <w:numId w:val="1"/>
        </w:numPr>
        <w:tabs>
          <w:tab w:val="left" w:pos="993"/>
          <w:tab w:val="left" w:pos="1134"/>
          <w:tab w:val="left" w:pos="1418"/>
        </w:tabs>
        <w:spacing w:line="360" w:lineRule="auto"/>
        <w:ind w:left="0" w:firstLine="709"/>
        <w:jc w:val="both"/>
        <w:rPr>
          <w:sz w:val="28"/>
          <w:szCs w:val="28"/>
        </w:rPr>
      </w:pPr>
      <w:r w:rsidRPr="00816D06">
        <w:rPr>
          <w:sz w:val="28"/>
          <w:szCs w:val="28"/>
        </w:rPr>
        <w:t>Производственные функции системы НК в ОАО «РЖД»</w:t>
      </w:r>
    </w:p>
    <w:p w:rsidR="003D761B" w:rsidRDefault="00F544C1" w:rsidP="000A4C76">
      <w:pPr>
        <w:pStyle w:val="af1"/>
        <w:numPr>
          <w:ilvl w:val="0"/>
          <w:numId w:val="13"/>
        </w:numPr>
        <w:tabs>
          <w:tab w:val="left" w:pos="1418"/>
        </w:tabs>
        <w:spacing w:line="360" w:lineRule="auto"/>
        <w:ind w:left="0" w:firstLine="709"/>
        <w:jc w:val="both"/>
        <w:rPr>
          <w:rFonts w:ascii="Times New Roman" w:hAnsi="Times New Roman"/>
          <w:sz w:val="28"/>
          <w:szCs w:val="28"/>
        </w:rPr>
      </w:pPr>
      <w:r w:rsidRPr="003A4A67">
        <w:rPr>
          <w:rFonts w:ascii="Times New Roman" w:hAnsi="Times New Roman"/>
          <w:sz w:val="28"/>
          <w:szCs w:val="28"/>
        </w:rPr>
        <w:t>Производственные функции системы НК в ОАО «РЖД» включают:</w:t>
      </w:r>
    </w:p>
    <w:p w:rsidR="003D761B" w:rsidRDefault="00F544C1">
      <w:pPr>
        <w:pStyle w:val="af1"/>
        <w:numPr>
          <w:ilvl w:val="0"/>
          <w:numId w:val="7"/>
        </w:numPr>
        <w:tabs>
          <w:tab w:val="left" w:pos="993"/>
        </w:tabs>
        <w:spacing w:line="360" w:lineRule="auto"/>
        <w:ind w:left="0" w:firstLine="709"/>
        <w:jc w:val="both"/>
        <w:rPr>
          <w:rFonts w:ascii="Times New Roman" w:hAnsi="Times New Roman"/>
          <w:sz w:val="28"/>
          <w:szCs w:val="28"/>
        </w:rPr>
      </w:pPr>
      <w:r w:rsidRPr="003A4A67">
        <w:rPr>
          <w:rFonts w:ascii="Times New Roman" w:hAnsi="Times New Roman"/>
          <w:sz w:val="28"/>
          <w:szCs w:val="28"/>
        </w:rPr>
        <w:t xml:space="preserve">выполнение НК </w:t>
      </w:r>
      <w:r w:rsidR="0079317B">
        <w:rPr>
          <w:rStyle w:val="FontStyle26"/>
          <w:sz w:val="28"/>
          <w:szCs w:val="28"/>
        </w:rPr>
        <w:t>узлов и деталей подвижного состава и объектов инфраструктуры</w:t>
      </w:r>
      <w:r w:rsidRPr="003A4A67">
        <w:rPr>
          <w:rFonts w:ascii="Times New Roman" w:hAnsi="Times New Roman"/>
          <w:sz w:val="28"/>
          <w:szCs w:val="28"/>
        </w:rPr>
        <w:t>;</w:t>
      </w:r>
    </w:p>
    <w:p w:rsidR="003D761B" w:rsidRDefault="00F22524">
      <w:pPr>
        <w:pStyle w:val="af1"/>
        <w:numPr>
          <w:ilvl w:val="0"/>
          <w:numId w:val="7"/>
        </w:numPr>
        <w:tabs>
          <w:tab w:val="left" w:pos="851"/>
        </w:tabs>
        <w:spacing w:line="360" w:lineRule="auto"/>
        <w:ind w:left="0" w:firstLine="709"/>
        <w:jc w:val="both"/>
        <w:rPr>
          <w:rFonts w:ascii="Times New Roman" w:hAnsi="Times New Roman"/>
          <w:sz w:val="28"/>
          <w:szCs w:val="28"/>
        </w:rPr>
      </w:pPr>
      <w:r w:rsidRPr="003A4A67">
        <w:rPr>
          <w:rFonts w:ascii="Times New Roman" w:hAnsi="Times New Roman"/>
          <w:sz w:val="28"/>
          <w:szCs w:val="28"/>
        </w:rPr>
        <w:t xml:space="preserve"> </w:t>
      </w:r>
      <w:r w:rsidR="008C5A67" w:rsidRPr="003A4A67">
        <w:rPr>
          <w:rFonts w:ascii="Times New Roman" w:hAnsi="Times New Roman"/>
          <w:sz w:val="28"/>
          <w:szCs w:val="28"/>
        </w:rPr>
        <w:t>техническое о</w:t>
      </w:r>
      <w:r w:rsidR="0079317B">
        <w:rPr>
          <w:rFonts w:ascii="Times New Roman" w:hAnsi="Times New Roman"/>
          <w:sz w:val="28"/>
          <w:szCs w:val="28"/>
        </w:rPr>
        <w:t xml:space="preserve">беспечение, в том числе </w:t>
      </w:r>
      <w:r w:rsidR="00F544C1" w:rsidRPr="003A4A67">
        <w:rPr>
          <w:rFonts w:ascii="Times New Roman" w:hAnsi="Times New Roman"/>
          <w:sz w:val="28"/>
          <w:szCs w:val="28"/>
        </w:rPr>
        <w:t>организация и/или выполнение технического обслуживания, ремонта и метрологического обеспечения средств НК</w:t>
      </w:r>
      <w:r w:rsidR="005649C5" w:rsidRPr="003A4A67">
        <w:rPr>
          <w:rFonts w:ascii="Times New Roman" w:hAnsi="Times New Roman"/>
          <w:sz w:val="28"/>
          <w:szCs w:val="28"/>
        </w:rPr>
        <w:t>, эксплуатируемых предприятиями</w:t>
      </w:r>
      <w:r w:rsidR="00F544C1" w:rsidRPr="003A4A67">
        <w:rPr>
          <w:rFonts w:ascii="Times New Roman" w:hAnsi="Times New Roman"/>
          <w:sz w:val="28"/>
          <w:szCs w:val="28"/>
        </w:rPr>
        <w:t>;</w:t>
      </w:r>
    </w:p>
    <w:p w:rsidR="005B263C" w:rsidRDefault="00BE02E2" w:rsidP="005B263C">
      <w:pPr>
        <w:pStyle w:val="af1"/>
        <w:numPr>
          <w:ilvl w:val="0"/>
          <w:numId w:val="7"/>
        </w:numPr>
        <w:tabs>
          <w:tab w:val="left" w:pos="851"/>
        </w:tabs>
        <w:spacing w:line="360" w:lineRule="auto"/>
        <w:ind w:left="0" w:firstLine="709"/>
        <w:jc w:val="both"/>
        <w:rPr>
          <w:rFonts w:ascii="Times New Roman" w:hAnsi="Times New Roman"/>
          <w:sz w:val="28"/>
          <w:szCs w:val="28"/>
        </w:rPr>
      </w:pPr>
      <w:r w:rsidRPr="003A4A67">
        <w:rPr>
          <w:rFonts w:ascii="Times New Roman" w:hAnsi="Times New Roman"/>
          <w:sz w:val="28"/>
          <w:szCs w:val="28"/>
        </w:rPr>
        <w:t xml:space="preserve">документационное </w:t>
      </w:r>
      <w:r w:rsidR="008C5A67" w:rsidRPr="003A4A67">
        <w:rPr>
          <w:rFonts w:ascii="Times New Roman" w:hAnsi="Times New Roman"/>
          <w:sz w:val="28"/>
          <w:szCs w:val="28"/>
        </w:rPr>
        <w:t>обеспечение (</w:t>
      </w:r>
      <w:r w:rsidR="00C109F0">
        <w:rPr>
          <w:rFonts w:ascii="Times New Roman" w:hAnsi="Times New Roman"/>
          <w:sz w:val="28"/>
          <w:szCs w:val="28"/>
        </w:rPr>
        <w:t xml:space="preserve">разработка </w:t>
      </w:r>
      <w:r w:rsidR="008C5A67" w:rsidRPr="003A4A67">
        <w:rPr>
          <w:rFonts w:ascii="Times New Roman" w:hAnsi="Times New Roman"/>
          <w:sz w:val="28"/>
          <w:szCs w:val="28"/>
        </w:rPr>
        <w:t>технологической документации по НК</w:t>
      </w:r>
      <w:r w:rsidR="00F544C1" w:rsidRPr="003A4A67">
        <w:rPr>
          <w:rFonts w:ascii="Times New Roman" w:hAnsi="Times New Roman"/>
          <w:sz w:val="28"/>
          <w:szCs w:val="28"/>
        </w:rPr>
        <w:t>)</w:t>
      </w:r>
      <w:r w:rsidRPr="003A4A67">
        <w:rPr>
          <w:rFonts w:ascii="Times New Roman" w:hAnsi="Times New Roman"/>
          <w:sz w:val="28"/>
          <w:szCs w:val="28"/>
        </w:rPr>
        <w:t>;</w:t>
      </w:r>
    </w:p>
    <w:p w:rsidR="00CE483D" w:rsidRDefault="00F03A50" w:rsidP="00CE483D">
      <w:pPr>
        <w:pStyle w:val="af1"/>
        <w:numPr>
          <w:ilvl w:val="0"/>
          <w:numId w:val="7"/>
        </w:numPr>
        <w:tabs>
          <w:tab w:val="left" w:pos="851"/>
        </w:tabs>
        <w:spacing w:line="360" w:lineRule="auto"/>
        <w:ind w:left="0" w:firstLine="709"/>
        <w:jc w:val="both"/>
        <w:rPr>
          <w:rFonts w:ascii="Times New Roman" w:hAnsi="Times New Roman"/>
          <w:sz w:val="28"/>
          <w:szCs w:val="28"/>
        </w:rPr>
      </w:pPr>
      <w:r>
        <w:rPr>
          <w:rFonts w:ascii="Times New Roman" w:hAnsi="Times New Roman"/>
          <w:sz w:val="28"/>
          <w:szCs w:val="28"/>
        </w:rPr>
        <w:t xml:space="preserve">кадровое </w:t>
      </w:r>
      <w:r w:rsidR="00ED2BAB">
        <w:rPr>
          <w:rFonts w:ascii="Times New Roman" w:hAnsi="Times New Roman"/>
          <w:sz w:val="28"/>
          <w:szCs w:val="28"/>
        </w:rPr>
        <w:t>обеспечение, предполагающее укомплектование подразделений квалифицированными работниками, необходимыми для организации и проведения НК</w:t>
      </w:r>
      <w:r w:rsidR="00F544C1" w:rsidRPr="005B263C">
        <w:rPr>
          <w:rFonts w:ascii="Times New Roman" w:hAnsi="Times New Roman"/>
          <w:sz w:val="28"/>
          <w:szCs w:val="28"/>
        </w:rPr>
        <w:t>.</w:t>
      </w:r>
    </w:p>
    <w:p w:rsidR="00B940A9" w:rsidRPr="00CE483D" w:rsidRDefault="00F544C1" w:rsidP="00EE078E">
      <w:pPr>
        <w:pStyle w:val="af1"/>
        <w:numPr>
          <w:ilvl w:val="2"/>
          <w:numId w:val="15"/>
        </w:numPr>
        <w:tabs>
          <w:tab w:val="left" w:pos="0"/>
        </w:tabs>
        <w:spacing w:line="360" w:lineRule="auto"/>
        <w:ind w:left="0" w:firstLine="708"/>
        <w:jc w:val="both"/>
        <w:rPr>
          <w:rFonts w:ascii="Times New Roman" w:hAnsi="Times New Roman"/>
          <w:sz w:val="28"/>
          <w:szCs w:val="28"/>
        </w:rPr>
      </w:pPr>
      <w:r w:rsidRPr="00CE483D">
        <w:rPr>
          <w:rFonts w:ascii="Times New Roman" w:hAnsi="Times New Roman"/>
          <w:sz w:val="28"/>
          <w:szCs w:val="28"/>
        </w:rPr>
        <w:t xml:space="preserve">Производственные функции системы НК </w:t>
      </w:r>
      <w:r w:rsidR="00185845">
        <w:rPr>
          <w:rFonts w:ascii="Times New Roman" w:hAnsi="Times New Roman"/>
          <w:sz w:val="28"/>
          <w:szCs w:val="28"/>
        </w:rPr>
        <w:t>выполняют</w:t>
      </w:r>
      <w:r w:rsidRPr="00CE483D">
        <w:rPr>
          <w:rFonts w:ascii="Times New Roman" w:hAnsi="Times New Roman"/>
          <w:sz w:val="28"/>
          <w:szCs w:val="28"/>
        </w:rPr>
        <w:t xml:space="preserve"> филиал</w:t>
      </w:r>
      <w:r w:rsidR="00185845">
        <w:rPr>
          <w:rFonts w:ascii="Times New Roman" w:hAnsi="Times New Roman"/>
          <w:sz w:val="28"/>
          <w:szCs w:val="28"/>
        </w:rPr>
        <w:t>ы</w:t>
      </w:r>
      <w:r w:rsidRPr="00CE483D">
        <w:rPr>
          <w:rFonts w:ascii="Times New Roman" w:hAnsi="Times New Roman"/>
          <w:sz w:val="28"/>
          <w:szCs w:val="28"/>
        </w:rPr>
        <w:t xml:space="preserve"> и структурны</w:t>
      </w:r>
      <w:r w:rsidR="00185845">
        <w:rPr>
          <w:rFonts w:ascii="Times New Roman" w:hAnsi="Times New Roman"/>
          <w:sz w:val="28"/>
          <w:szCs w:val="28"/>
        </w:rPr>
        <w:t>е</w:t>
      </w:r>
      <w:r w:rsidRPr="00CE483D">
        <w:rPr>
          <w:rFonts w:ascii="Times New Roman" w:hAnsi="Times New Roman"/>
          <w:sz w:val="28"/>
          <w:szCs w:val="28"/>
        </w:rPr>
        <w:t xml:space="preserve"> подразделени</w:t>
      </w:r>
      <w:r w:rsidR="00185845">
        <w:rPr>
          <w:rFonts w:ascii="Times New Roman" w:hAnsi="Times New Roman"/>
          <w:sz w:val="28"/>
          <w:szCs w:val="28"/>
        </w:rPr>
        <w:t>я</w:t>
      </w:r>
      <w:r w:rsidRPr="00CE483D">
        <w:rPr>
          <w:rFonts w:ascii="Times New Roman" w:hAnsi="Times New Roman"/>
          <w:sz w:val="28"/>
          <w:szCs w:val="28"/>
        </w:rPr>
        <w:t xml:space="preserve"> ОАО «РЖД», деятельность которых включает </w:t>
      </w:r>
      <w:r w:rsidR="00E77D75" w:rsidRPr="00CE483D">
        <w:rPr>
          <w:rFonts w:ascii="Times New Roman" w:hAnsi="Times New Roman"/>
          <w:sz w:val="28"/>
          <w:szCs w:val="28"/>
        </w:rPr>
        <w:t xml:space="preserve">НК </w:t>
      </w:r>
      <w:r w:rsidR="003F6554" w:rsidRPr="00CE483D">
        <w:rPr>
          <w:rFonts w:ascii="Times New Roman" w:hAnsi="Times New Roman"/>
          <w:sz w:val="28"/>
          <w:szCs w:val="28"/>
        </w:rPr>
        <w:t xml:space="preserve">при </w:t>
      </w:r>
      <w:r w:rsidR="00E77D75" w:rsidRPr="00CE483D">
        <w:rPr>
          <w:rFonts w:ascii="Times New Roman" w:hAnsi="Times New Roman"/>
          <w:sz w:val="28"/>
          <w:szCs w:val="28"/>
        </w:rPr>
        <w:t>техническом содержании (в том числе эксплуатации, техническом обслуживании и ремонте)</w:t>
      </w:r>
      <w:r w:rsidR="00CE483D">
        <w:rPr>
          <w:rFonts w:ascii="Times New Roman" w:hAnsi="Times New Roman"/>
          <w:sz w:val="28"/>
          <w:szCs w:val="28"/>
        </w:rPr>
        <w:t xml:space="preserve"> </w:t>
      </w:r>
      <w:r w:rsidR="00ED2BAB">
        <w:rPr>
          <w:rStyle w:val="FontStyle26"/>
          <w:sz w:val="28"/>
          <w:szCs w:val="28"/>
        </w:rPr>
        <w:t>узлов и деталей подвижного состава и объектов инфраструктуры</w:t>
      </w:r>
      <w:r w:rsidR="00CE483D">
        <w:rPr>
          <w:rFonts w:ascii="Times New Roman" w:hAnsi="Times New Roman"/>
          <w:sz w:val="28"/>
          <w:szCs w:val="28"/>
        </w:rPr>
        <w:t>.</w:t>
      </w:r>
    </w:p>
    <w:p w:rsidR="00F544C1" w:rsidRDefault="00F32AC6" w:rsidP="00EE078E">
      <w:pPr>
        <w:numPr>
          <w:ilvl w:val="1"/>
          <w:numId w:val="15"/>
        </w:numPr>
        <w:tabs>
          <w:tab w:val="left" w:pos="1134"/>
          <w:tab w:val="left" w:pos="1276"/>
        </w:tabs>
        <w:spacing w:line="360" w:lineRule="auto"/>
        <w:ind w:left="0" w:firstLine="709"/>
        <w:jc w:val="both"/>
        <w:rPr>
          <w:sz w:val="28"/>
          <w:szCs w:val="28"/>
        </w:rPr>
      </w:pPr>
      <w:r>
        <w:rPr>
          <w:sz w:val="28"/>
          <w:szCs w:val="28"/>
        </w:rPr>
        <w:t xml:space="preserve"> </w:t>
      </w:r>
      <w:r w:rsidR="00F544C1">
        <w:rPr>
          <w:sz w:val="28"/>
          <w:szCs w:val="28"/>
        </w:rPr>
        <w:t>О</w:t>
      </w:r>
      <w:r w:rsidR="00F544C1" w:rsidRPr="00DC6B8F">
        <w:rPr>
          <w:sz w:val="28"/>
          <w:szCs w:val="28"/>
        </w:rPr>
        <w:t>рганизационно-управленчески</w:t>
      </w:r>
      <w:r w:rsidR="00F544C1">
        <w:rPr>
          <w:sz w:val="28"/>
          <w:szCs w:val="28"/>
        </w:rPr>
        <w:t>е</w:t>
      </w:r>
      <w:r w:rsidR="00F544C1" w:rsidRPr="00DC6B8F">
        <w:rPr>
          <w:sz w:val="28"/>
          <w:szCs w:val="28"/>
        </w:rPr>
        <w:t xml:space="preserve"> функци</w:t>
      </w:r>
      <w:r w:rsidR="00F544C1">
        <w:rPr>
          <w:sz w:val="28"/>
          <w:szCs w:val="28"/>
        </w:rPr>
        <w:t>и</w:t>
      </w:r>
      <w:r w:rsidR="00F544C1" w:rsidRPr="00DC6B8F">
        <w:rPr>
          <w:sz w:val="28"/>
          <w:szCs w:val="28"/>
        </w:rPr>
        <w:t xml:space="preserve"> </w:t>
      </w:r>
      <w:r w:rsidR="00F544C1">
        <w:rPr>
          <w:sz w:val="28"/>
          <w:szCs w:val="28"/>
        </w:rPr>
        <w:t>системы НК в ОАО «РЖД»</w:t>
      </w:r>
    </w:p>
    <w:p w:rsidR="007578B6" w:rsidRPr="007578B6" w:rsidRDefault="00F544C1" w:rsidP="007578B6">
      <w:pPr>
        <w:pStyle w:val="af1"/>
        <w:numPr>
          <w:ilvl w:val="0"/>
          <w:numId w:val="8"/>
        </w:numPr>
        <w:tabs>
          <w:tab w:val="left" w:pos="1418"/>
        </w:tabs>
        <w:spacing w:line="360" w:lineRule="auto"/>
        <w:ind w:left="0" w:firstLine="709"/>
        <w:jc w:val="both"/>
        <w:rPr>
          <w:rFonts w:ascii="Times New Roman" w:hAnsi="Times New Roman"/>
          <w:sz w:val="28"/>
          <w:szCs w:val="28"/>
        </w:rPr>
      </w:pPr>
      <w:r w:rsidRPr="008436DF">
        <w:rPr>
          <w:rFonts w:ascii="Times New Roman" w:hAnsi="Times New Roman"/>
          <w:sz w:val="28"/>
          <w:szCs w:val="28"/>
        </w:rPr>
        <w:t>Организационно-управленческие функции системы НК в ОАО «РЖД» включают:</w:t>
      </w:r>
    </w:p>
    <w:p w:rsidR="00F544C1" w:rsidRDefault="00593ACE" w:rsidP="000A4C76">
      <w:pPr>
        <w:pStyle w:val="af1"/>
        <w:numPr>
          <w:ilvl w:val="0"/>
          <w:numId w:val="16"/>
        </w:numPr>
        <w:tabs>
          <w:tab w:val="left" w:pos="1418"/>
          <w:tab w:val="left" w:pos="1701"/>
        </w:tabs>
        <w:spacing w:line="360" w:lineRule="auto"/>
        <w:ind w:left="0" w:firstLine="710"/>
        <w:jc w:val="both"/>
        <w:rPr>
          <w:rFonts w:ascii="Times New Roman" w:hAnsi="Times New Roman"/>
          <w:sz w:val="28"/>
          <w:szCs w:val="28"/>
        </w:rPr>
      </w:pPr>
      <w:r>
        <w:rPr>
          <w:rFonts w:ascii="Times New Roman" w:hAnsi="Times New Roman"/>
          <w:sz w:val="28"/>
          <w:szCs w:val="28"/>
        </w:rPr>
        <w:t>н</w:t>
      </w:r>
      <w:r w:rsidRPr="000E5DE7">
        <w:rPr>
          <w:rFonts w:ascii="Times New Roman" w:hAnsi="Times New Roman"/>
          <w:sz w:val="28"/>
          <w:szCs w:val="28"/>
        </w:rPr>
        <w:t xml:space="preserve">ормативное </w:t>
      </w:r>
      <w:r w:rsidR="00F544C1" w:rsidRPr="000E5DE7">
        <w:rPr>
          <w:rFonts w:ascii="Times New Roman" w:hAnsi="Times New Roman"/>
          <w:sz w:val="28"/>
          <w:szCs w:val="28"/>
        </w:rPr>
        <w:t>обеспечение НК (разработк</w:t>
      </w:r>
      <w:r w:rsidR="00B940A9">
        <w:rPr>
          <w:rFonts w:ascii="Times New Roman" w:hAnsi="Times New Roman"/>
          <w:sz w:val="28"/>
          <w:szCs w:val="28"/>
        </w:rPr>
        <w:t>а, актуализаци</w:t>
      </w:r>
      <w:r w:rsidR="006E0309">
        <w:rPr>
          <w:rFonts w:ascii="Times New Roman" w:hAnsi="Times New Roman"/>
          <w:sz w:val="28"/>
          <w:szCs w:val="28"/>
        </w:rPr>
        <w:t xml:space="preserve">я </w:t>
      </w:r>
      <w:r w:rsidR="00F544C1" w:rsidRPr="000E5DE7">
        <w:rPr>
          <w:rFonts w:ascii="Times New Roman" w:hAnsi="Times New Roman"/>
          <w:sz w:val="28"/>
          <w:szCs w:val="28"/>
        </w:rPr>
        <w:t>и экспертиз</w:t>
      </w:r>
      <w:r w:rsidR="006E0309">
        <w:rPr>
          <w:rFonts w:ascii="Times New Roman" w:hAnsi="Times New Roman"/>
          <w:sz w:val="28"/>
          <w:szCs w:val="28"/>
        </w:rPr>
        <w:t>а</w:t>
      </w:r>
      <w:r w:rsidR="00F544C1" w:rsidRPr="000E5DE7">
        <w:rPr>
          <w:rFonts w:ascii="Times New Roman" w:hAnsi="Times New Roman"/>
          <w:sz w:val="28"/>
          <w:szCs w:val="28"/>
        </w:rPr>
        <w:t xml:space="preserve"> нормативной </w:t>
      </w:r>
      <w:r w:rsidR="00B940A9">
        <w:rPr>
          <w:rFonts w:ascii="Times New Roman" w:hAnsi="Times New Roman"/>
          <w:sz w:val="28"/>
          <w:szCs w:val="28"/>
        </w:rPr>
        <w:t xml:space="preserve">и технической </w:t>
      </w:r>
      <w:r w:rsidR="00F544C1" w:rsidRPr="000E5DE7">
        <w:rPr>
          <w:rFonts w:ascii="Times New Roman" w:hAnsi="Times New Roman"/>
          <w:sz w:val="28"/>
          <w:szCs w:val="28"/>
        </w:rPr>
        <w:t xml:space="preserve">документации, регламентирующей </w:t>
      </w:r>
      <w:r w:rsidR="00B940A9">
        <w:rPr>
          <w:rFonts w:ascii="Times New Roman" w:hAnsi="Times New Roman"/>
          <w:sz w:val="28"/>
          <w:szCs w:val="28"/>
        </w:rPr>
        <w:t xml:space="preserve">требования к организации и проведению </w:t>
      </w:r>
      <w:r w:rsidR="00F544C1" w:rsidRPr="000E5DE7">
        <w:rPr>
          <w:rFonts w:ascii="Times New Roman" w:hAnsi="Times New Roman"/>
          <w:sz w:val="28"/>
          <w:szCs w:val="28"/>
        </w:rPr>
        <w:t xml:space="preserve">НК </w:t>
      </w:r>
      <w:r w:rsidR="006E0309">
        <w:rPr>
          <w:rStyle w:val="FontStyle26"/>
          <w:sz w:val="28"/>
          <w:szCs w:val="28"/>
        </w:rPr>
        <w:t>узлов и деталей подвижного состава и объектов инфраструктуры</w:t>
      </w:r>
      <w:r w:rsidR="00F544C1" w:rsidRPr="000E5DE7">
        <w:rPr>
          <w:rFonts w:ascii="Times New Roman" w:hAnsi="Times New Roman"/>
          <w:sz w:val="28"/>
          <w:szCs w:val="28"/>
        </w:rPr>
        <w:t>);</w:t>
      </w:r>
    </w:p>
    <w:p w:rsidR="007578B6" w:rsidRPr="000E5DE7" w:rsidRDefault="007578B6" w:rsidP="000A4C76">
      <w:pPr>
        <w:pStyle w:val="af1"/>
        <w:numPr>
          <w:ilvl w:val="0"/>
          <w:numId w:val="16"/>
        </w:numPr>
        <w:tabs>
          <w:tab w:val="left" w:pos="1418"/>
          <w:tab w:val="left" w:pos="1701"/>
        </w:tabs>
        <w:spacing w:line="360" w:lineRule="auto"/>
        <w:ind w:left="0" w:firstLine="710"/>
        <w:jc w:val="both"/>
        <w:rPr>
          <w:rFonts w:ascii="Times New Roman" w:hAnsi="Times New Roman"/>
          <w:sz w:val="28"/>
          <w:szCs w:val="28"/>
        </w:rPr>
      </w:pPr>
      <w:r>
        <w:rPr>
          <w:rFonts w:ascii="Times New Roman" w:hAnsi="Times New Roman"/>
          <w:sz w:val="28"/>
          <w:szCs w:val="28"/>
        </w:rPr>
        <w:lastRenderedPageBreak/>
        <w:t>определение приоритетных направлений научного и технического развития в области НК, выработанных и с</w:t>
      </w:r>
      <w:r w:rsidR="009B62FC">
        <w:rPr>
          <w:rFonts w:ascii="Times New Roman" w:hAnsi="Times New Roman"/>
          <w:sz w:val="28"/>
          <w:szCs w:val="28"/>
        </w:rPr>
        <w:t>огласованных участниками КТС НК;</w:t>
      </w:r>
    </w:p>
    <w:p w:rsidR="00DC34B3" w:rsidRPr="000E5DE7" w:rsidRDefault="00DC34B3" w:rsidP="000A4C76">
      <w:pPr>
        <w:pStyle w:val="af1"/>
        <w:numPr>
          <w:ilvl w:val="0"/>
          <w:numId w:val="16"/>
        </w:numPr>
        <w:tabs>
          <w:tab w:val="left" w:pos="1418"/>
          <w:tab w:val="left" w:pos="1701"/>
        </w:tabs>
        <w:spacing w:line="360" w:lineRule="auto"/>
        <w:ind w:left="0" w:firstLine="710"/>
        <w:jc w:val="both"/>
        <w:rPr>
          <w:rFonts w:ascii="Times New Roman" w:hAnsi="Times New Roman"/>
          <w:sz w:val="28"/>
          <w:szCs w:val="28"/>
        </w:rPr>
      </w:pPr>
      <w:r w:rsidRPr="000E5DE7">
        <w:rPr>
          <w:rFonts w:ascii="Times New Roman" w:hAnsi="Times New Roman"/>
          <w:sz w:val="28"/>
          <w:szCs w:val="28"/>
        </w:rPr>
        <w:t>координацию</w:t>
      </w:r>
      <w:r w:rsidR="009B62FC">
        <w:rPr>
          <w:rFonts w:ascii="Times New Roman" w:hAnsi="Times New Roman"/>
          <w:sz w:val="28"/>
          <w:szCs w:val="28"/>
        </w:rPr>
        <w:t xml:space="preserve"> испытаний </w:t>
      </w:r>
      <w:r w:rsidR="00D36EC7">
        <w:rPr>
          <w:rFonts w:ascii="Times New Roman" w:hAnsi="Times New Roman"/>
          <w:sz w:val="28"/>
          <w:szCs w:val="28"/>
        </w:rPr>
        <w:t>СНК</w:t>
      </w:r>
      <w:r w:rsidR="009B62FC">
        <w:rPr>
          <w:rFonts w:ascii="Times New Roman" w:hAnsi="Times New Roman"/>
          <w:sz w:val="28"/>
          <w:szCs w:val="28"/>
        </w:rPr>
        <w:t>.</w:t>
      </w:r>
    </w:p>
    <w:p w:rsidR="000E5DE7" w:rsidRPr="00F1321F" w:rsidRDefault="00F544C1" w:rsidP="00EE078E">
      <w:pPr>
        <w:pStyle w:val="af1"/>
        <w:numPr>
          <w:ilvl w:val="2"/>
          <w:numId w:val="15"/>
        </w:numPr>
        <w:spacing w:line="360" w:lineRule="auto"/>
        <w:ind w:left="0" w:firstLine="708"/>
        <w:jc w:val="both"/>
        <w:rPr>
          <w:rFonts w:ascii="Times New Roman" w:hAnsi="Times New Roman"/>
          <w:sz w:val="28"/>
          <w:szCs w:val="28"/>
        </w:rPr>
      </w:pPr>
      <w:r w:rsidRPr="00FB4291">
        <w:rPr>
          <w:rFonts w:ascii="Times New Roman" w:hAnsi="Times New Roman"/>
          <w:sz w:val="28"/>
          <w:szCs w:val="28"/>
        </w:rPr>
        <w:t xml:space="preserve">Организационно-управленческие функции </w:t>
      </w:r>
      <w:r w:rsidR="00303C49" w:rsidRPr="00FB4291">
        <w:rPr>
          <w:rFonts w:ascii="Times New Roman" w:hAnsi="Times New Roman"/>
          <w:sz w:val="28"/>
          <w:szCs w:val="28"/>
        </w:rPr>
        <w:t xml:space="preserve">входят в процессы, реализуемые Департаментом </w:t>
      </w:r>
      <w:r w:rsidRPr="00FB4291">
        <w:rPr>
          <w:rFonts w:ascii="Times New Roman" w:hAnsi="Times New Roman"/>
          <w:sz w:val="28"/>
          <w:szCs w:val="28"/>
        </w:rPr>
        <w:t xml:space="preserve">технической политики </w:t>
      </w:r>
      <w:r w:rsidR="0030643A" w:rsidRPr="00FB4291">
        <w:rPr>
          <w:rFonts w:ascii="Times New Roman" w:hAnsi="Times New Roman"/>
          <w:sz w:val="28"/>
          <w:szCs w:val="28"/>
        </w:rPr>
        <w:t>ОАО</w:t>
      </w:r>
      <w:r w:rsidR="00F543C8" w:rsidRPr="00FB4291">
        <w:rPr>
          <w:rFonts w:ascii="Times New Roman" w:hAnsi="Times New Roman"/>
          <w:sz w:val="28"/>
          <w:szCs w:val="28"/>
        </w:rPr>
        <w:t> </w:t>
      </w:r>
      <w:r w:rsidR="0030643A" w:rsidRPr="00FB4291">
        <w:rPr>
          <w:rFonts w:ascii="Times New Roman" w:hAnsi="Times New Roman"/>
          <w:sz w:val="28"/>
          <w:szCs w:val="28"/>
        </w:rPr>
        <w:t xml:space="preserve">«РЖД» </w:t>
      </w:r>
      <w:r w:rsidRPr="00FB4291">
        <w:rPr>
          <w:rFonts w:ascii="Times New Roman" w:hAnsi="Times New Roman"/>
          <w:sz w:val="28"/>
          <w:szCs w:val="28"/>
        </w:rPr>
        <w:t xml:space="preserve">и </w:t>
      </w:r>
      <w:r w:rsidR="00303C49" w:rsidRPr="00FB4291">
        <w:rPr>
          <w:rFonts w:ascii="Times New Roman" w:hAnsi="Times New Roman"/>
          <w:sz w:val="28"/>
          <w:szCs w:val="28"/>
        </w:rPr>
        <w:t xml:space="preserve">другими причастными подразделениями </w:t>
      </w:r>
      <w:r w:rsidRPr="00FB4291">
        <w:rPr>
          <w:rFonts w:ascii="Times New Roman" w:hAnsi="Times New Roman"/>
          <w:sz w:val="28"/>
          <w:szCs w:val="28"/>
        </w:rPr>
        <w:t>аппарата управления</w:t>
      </w:r>
      <w:r w:rsidR="00303C49" w:rsidRPr="00FB4291">
        <w:rPr>
          <w:rFonts w:ascii="Times New Roman" w:hAnsi="Times New Roman"/>
          <w:sz w:val="28"/>
          <w:szCs w:val="28"/>
        </w:rPr>
        <w:t xml:space="preserve"> ОАО</w:t>
      </w:r>
      <w:r w:rsidR="00F543C8" w:rsidRPr="00FB4291">
        <w:rPr>
          <w:rFonts w:ascii="Times New Roman" w:hAnsi="Times New Roman"/>
          <w:sz w:val="28"/>
          <w:szCs w:val="28"/>
        </w:rPr>
        <w:t> </w:t>
      </w:r>
      <w:r w:rsidR="00303C49" w:rsidRPr="00FB4291">
        <w:rPr>
          <w:rFonts w:ascii="Times New Roman" w:hAnsi="Times New Roman"/>
          <w:sz w:val="28"/>
          <w:szCs w:val="28"/>
        </w:rPr>
        <w:t>«РЖД»</w:t>
      </w:r>
      <w:r w:rsidRPr="00FB4291">
        <w:rPr>
          <w:rFonts w:ascii="Times New Roman" w:hAnsi="Times New Roman"/>
          <w:sz w:val="28"/>
          <w:szCs w:val="28"/>
        </w:rPr>
        <w:t xml:space="preserve">, </w:t>
      </w:r>
      <w:r w:rsidR="00303C49" w:rsidRPr="00FB4291">
        <w:rPr>
          <w:rFonts w:ascii="Times New Roman" w:hAnsi="Times New Roman"/>
          <w:sz w:val="28"/>
          <w:szCs w:val="28"/>
        </w:rPr>
        <w:t xml:space="preserve">филиалами </w:t>
      </w:r>
      <w:r w:rsidRPr="00FB4291">
        <w:rPr>
          <w:rFonts w:ascii="Times New Roman" w:hAnsi="Times New Roman"/>
          <w:sz w:val="28"/>
          <w:szCs w:val="28"/>
        </w:rPr>
        <w:t xml:space="preserve">и </w:t>
      </w:r>
      <w:r w:rsidR="00303C49" w:rsidRPr="00FB4291">
        <w:rPr>
          <w:rFonts w:ascii="Times New Roman" w:hAnsi="Times New Roman"/>
          <w:sz w:val="28"/>
          <w:szCs w:val="28"/>
        </w:rPr>
        <w:t xml:space="preserve">структурными подразделениями </w:t>
      </w:r>
      <w:r w:rsidRPr="00FB4291">
        <w:rPr>
          <w:rFonts w:ascii="Times New Roman" w:hAnsi="Times New Roman"/>
          <w:sz w:val="28"/>
          <w:szCs w:val="28"/>
        </w:rPr>
        <w:t>ОАО «РЖД»</w:t>
      </w:r>
      <w:r w:rsidR="009D19C3" w:rsidRPr="00FB4291">
        <w:rPr>
          <w:rFonts w:ascii="Times New Roman" w:hAnsi="Times New Roman"/>
          <w:sz w:val="28"/>
          <w:szCs w:val="28"/>
        </w:rPr>
        <w:t xml:space="preserve">, головной </w:t>
      </w:r>
      <w:r w:rsidR="00303C49" w:rsidRPr="00FB4291">
        <w:rPr>
          <w:rFonts w:ascii="Times New Roman" w:hAnsi="Times New Roman"/>
          <w:sz w:val="28"/>
          <w:szCs w:val="28"/>
        </w:rPr>
        <w:t>организацией</w:t>
      </w:r>
      <w:r w:rsidR="00C109F0">
        <w:rPr>
          <w:rFonts w:ascii="Times New Roman" w:hAnsi="Times New Roman"/>
          <w:sz w:val="28"/>
          <w:szCs w:val="28"/>
        </w:rPr>
        <w:t>.</w:t>
      </w:r>
    </w:p>
    <w:p w:rsidR="009D19C3" w:rsidRPr="00544A35" w:rsidRDefault="00544A35" w:rsidP="00544A35">
      <w:pPr>
        <w:spacing w:line="360" w:lineRule="auto"/>
        <w:ind w:firstLine="708"/>
        <w:jc w:val="both"/>
        <w:rPr>
          <w:sz w:val="28"/>
          <w:szCs w:val="28"/>
        </w:rPr>
      </w:pPr>
      <w:r w:rsidRPr="00544A35">
        <w:rPr>
          <w:sz w:val="28"/>
          <w:szCs w:val="28"/>
        </w:rPr>
        <w:t>4.6</w:t>
      </w:r>
      <w:r w:rsidRPr="00544A35">
        <w:rPr>
          <w:sz w:val="28"/>
          <w:szCs w:val="28"/>
        </w:rPr>
        <w:tab/>
      </w:r>
      <w:r w:rsidR="00CB3656" w:rsidRPr="00544A35">
        <w:rPr>
          <w:sz w:val="28"/>
          <w:szCs w:val="28"/>
        </w:rPr>
        <w:t>Ф</w:t>
      </w:r>
      <w:r w:rsidR="009D19C3" w:rsidRPr="00544A35">
        <w:rPr>
          <w:sz w:val="28"/>
          <w:szCs w:val="28"/>
        </w:rPr>
        <w:t>ункции</w:t>
      </w:r>
      <w:r w:rsidR="003D5D27" w:rsidRPr="00544A35">
        <w:rPr>
          <w:sz w:val="28"/>
          <w:szCs w:val="28"/>
        </w:rPr>
        <w:t xml:space="preserve"> головной организации</w:t>
      </w:r>
      <w:r w:rsidR="00154393">
        <w:rPr>
          <w:rStyle w:val="af4"/>
          <w:sz w:val="28"/>
          <w:szCs w:val="28"/>
        </w:rPr>
        <w:footnoteReference w:id="1"/>
      </w:r>
      <w:r w:rsidR="00154393" w:rsidRPr="00544A35">
        <w:rPr>
          <w:sz w:val="28"/>
          <w:szCs w:val="28"/>
          <w:vertAlign w:val="superscript"/>
        </w:rPr>
        <w:t>)</w:t>
      </w:r>
      <w:r w:rsidR="009D19C3" w:rsidRPr="00544A35">
        <w:rPr>
          <w:sz w:val="28"/>
          <w:szCs w:val="28"/>
        </w:rPr>
        <w:t>:</w:t>
      </w:r>
    </w:p>
    <w:p w:rsidR="00366AD5" w:rsidRDefault="00D31B4B">
      <w:pPr>
        <w:pStyle w:val="ConsPlusNormal"/>
        <w:spacing w:line="360" w:lineRule="auto"/>
        <w:ind w:firstLine="709"/>
        <w:jc w:val="both"/>
        <w:rPr>
          <w:sz w:val="28"/>
          <w:szCs w:val="28"/>
        </w:rPr>
      </w:pPr>
      <w:r w:rsidRPr="00744ABE">
        <w:rPr>
          <w:rFonts w:ascii="Times New Roman" w:hAnsi="Times New Roman" w:cs="Times New Roman"/>
          <w:sz w:val="28"/>
          <w:szCs w:val="28"/>
        </w:rPr>
        <w:t>- </w:t>
      </w:r>
      <w:r w:rsidR="009D19C3" w:rsidRPr="00D246D7">
        <w:rPr>
          <w:rFonts w:ascii="Times New Roman" w:hAnsi="Times New Roman" w:cs="Times New Roman"/>
          <w:sz w:val="28"/>
          <w:szCs w:val="28"/>
        </w:rPr>
        <w:t>разработка, актуализация</w:t>
      </w:r>
      <w:r w:rsidR="00DF004A" w:rsidRPr="00D246D7">
        <w:rPr>
          <w:rFonts w:ascii="Times New Roman" w:hAnsi="Times New Roman" w:cs="Times New Roman"/>
          <w:sz w:val="28"/>
          <w:szCs w:val="28"/>
        </w:rPr>
        <w:t>, экспертиза</w:t>
      </w:r>
      <w:r w:rsidR="009D19C3" w:rsidRPr="00D246D7">
        <w:rPr>
          <w:rFonts w:ascii="Times New Roman" w:hAnsi="Times New Roman" w:cs="Times New Roman"/>
          <w:sz w:val="28"/>
          <w:szCs w:val="28"/>
        </w:rPr>
        <w:t xml:space="preserve"> и согласование нормативной</w:t>
      </w:r>
      <w:r w:rsidR="00790637" w:rsidRPr="00D246D7">
        <w:rPr>
          <w:rFonts w:ascii="Times New Roman" w:hAnsi="Times New Roman" w:cs="Times New Roman"/>
          <w:sz w:val="28"/>
          <w:szCs w:val="28"/>
        </w:rPr>
        <w:t xml:space="preserve"> и тех</w:t>
      </w:r>
      <w:r w:rsidR="00DA40B7" w:rsidRPr="005D2B4B">
        <w:rPr>
          <w:rFonts w:ascii="Times New Roman" w:hAnsi="Times New Roman" w:cs="Times New Roman"/>
          <w:sz w:val="28"/>
          <w:szCs w:val="28"/>
        </w:rPr>
        <w:t>н</w:t>
      </w:r>
      <w:r w:rsidR="00790637" w:rsidRPr="00744ABE">
        <w:rPr>
          <w:rFonts w:ascii="Times New Roman" w:hAnsi="Times New Roman" w:cs="Times New Roman"/>
          <w:sz w:val="28"/>
          <w:szCs w:val="28"/>
        </w:rPr>
        <w:t xml:space="preserve">ической </w:t>
      </w:r>
      <w:r w:rsidR="009D19C3" w:rsidRPr="00744ABE">
        <w:rPr>
          <w:rFonts w:ascii="Times New Roman" w:hAnsi="Times New Roman" w:cs="Times New Roman"/>
          <w:sz w:val="28"/>
          <w:szCs w:val="28"/>
        </w:rPr>
        <w:t>документации по НК</w:t>
      </w:r>
      <w:r w:rsidR="00DF004A" w:rsidRPr="00744ABE">
        <w:rPr>
          <w:rFonts w:ascii="Times New Roman" w:hAnsi="Times New Roman" w:cs="Times New Roman"/>
          <w:sz w:val="28"/>
          <w:szCs w:val="28"/>
        </w:rPr>
        <w:t>, в том числе технологических инструкций (методик) НК по ГОСТ 34513</w:t>
      </w:r>
      <w:r w:rsidR="00744ABE" w:rsidRPr="00744ABE">
        <w:rPr>
          <w:rFonts w:ascii="Times New Roman" w:hAnsi="Times New Roman" w:cs="Times New Roman"/>
          <w:sz w:val="28"/>
          <w:szCs w:val="28"/>
        </w:rPr>
        <w:t xml:space="preserve"> и программ и методик испытаний СНК</w:t>
      </w:r>
      <w:r w:rsidR="009D19C3" w:rsidRPr="00744ABE">
        <w:rPr>
          <w:rFonts w:ascii="Times New Roman" w:hAnsi="Times New Roman" w:cs="Times New Roman"/>
          <w:sz w:val="28"/>
          <w:szCs w:val="28"/>
        </w:rPr>
        <w:t>;</w:t>
      </w:r>
    </w:p>
    <w:p w:rsidR="00366AD5" w:rsidRDefault="0049235E">
      <w:pPr>
        <w:pStyle w:val="ConsPlusNormal"/>
        <w:spacing w:line="360" w:lineRule="auto"/>
        <w:ind w:firstLine="709"/>
        <w:jc w:val="both"/>
        <w:rPr>
          <w:rFonts w:ascii="Times New Roman" w:eastAsiaTheme="minorHAnsi" w:hAnsi="Times New Roman" w:cs="Times New Roman"/>
          <w:sz w:val="28"/>
          <w:szCs w:val="28"/>
          <w:lang w:eastAsia="en-US"/>
        </w:rPr>
      </w:pPr>
      <w:r w:rsidRPr="0049235E">
        <w:rPr>
          <w:rFonts w:ascii="Times New Roman" w:hAnsi="Times New Roman" w:cs="Times New Roman"/>
          <w:sz w:val="28"/>
          <w:szCs w:val="28"/>
        </w:rPr>
        <w:t>- </w:t>
      </w:r>
      <w:r w:rsidRPr="0049235E">
        <w:rPr>
          <w:rFonts w:ascii="Times New Roman" w:eastAsiaTheme="minorHAnsi" w:hAnsi="Times New Roman" w:cs="Times New Roman"/>
          <w:sz w:val="28"/>
          <w:szCs w:val="28"/>
          <w:lang w:eastAsia="en-US"/>
        </w:rPr>
        <w:t>разработка, экспертиза и согласование технических требований к новым СНК, проведение НИР и ОКР по созданию новых СНК;</w:t>
      </w:r>
    </w:p>
    <w:p w:rsidR="00366AD5" w:rsidRDefault="0049235E">
      <w:pPr>
        <w:pStyle w:val="ConsPlusNormal"/>
        <w:spacing w:line="360" w:lineRule="auto"/>
        <w:ind w:firstLine="709"/>
        <w:jc w:val="both"/>
        <w:rPr>
          <w:rFonts w:ascii="Times New Roman" w:eastAsiaTheme="minorHAnsi" w:hAnsi="Times New Roman" w:cs="Times New Roman"/>
          <w:sz w:val="28"/>
          <w:szCs w:val="28"/>
          <w:lang w:eastAsia="en-US"/>
        </w:rPr>
      </w:pPr>
      <w:r w:rsidRPr="0049235E">
        <w:rPr>
          <w:rFonts w:ascii="Times New Roman" w:eastAsiaTheme="minorHAnsi" w:hAnsi="Times New Roman" w:cs="Times New Roman"/>
          <w:sz w:val="28"/>
          <w:szCs w:val="28"/>
          <w:lang w:eastAsia="en-US"/>
        </w:rPr>
        <w:t>- участие в производстве и внедрении СНК, вспомогательного оборудования на железнодорожном транспорте;</w:t>
      </w:r>
    </w:p>
    <w:p w:rsidR="00366AD5" w:rsidRDefault="0049235E">
      <w:pPr>
        <w:pStyle w:val="ConsPlusNormal"/>
        <w:spacing w:line="360" w:lineRule="auto"/>
        <w:ind w:firstLine="709"/>
        <w:jc w:val="both"/>
        <w:rPr>
          <w:rFonts w:ascii="Times New Roman" w:hAnsi="Times New Roman" w:cs="Times New Roman"/>
          <w:sz w:val="28"/>
          <w:szCs w:val="28"/>
        </w:rPr>
      </w:pPr>
      <w:r w:rsidRPr="0049235E">
        <w:rPr>
          <w:rFonts w:ascii="Times New Roman" w:eastAsiaTheme="minorHAnsi" w:hAnsi="Times New Roman" w:cs="Times New Roman"/>
          <w:sz w:val="28"/>
          <w:szCs w:val="28"/>
          <w:lang w:eastAsia="en-US"/>
        </w:rPr>
        <w:t>- участие в работах по определению технического состояния деталей и объектов железнодорожного транспорта с применением СНК</w:t>
      </w:r>
      <w:r w:rsidR="00C87F97">
        <w:rPr>
          <w:rFonts w:ascii="Times New Roman" w:eastAsiaTheme="minorHAnsi" w:hAnsi="Times New Roman" w:cs="Times New Roman"/>
          <w:sz w:val="28"/>
          <w:szCs w:val="28"/>
          <w:lang w:eastAsia="en-US"/>
        </w:rPr>
        <w:t>;</w:t>
      </w:r>
    </w:p>
    <w:p w:rsidR="003D5D27" w:rsidRPr="00744ABE" w:rsidRDefault="00F543C8" w:rsidP="00C35758">
      <w:pPr>
        <w:pStyle w:val="ConsPlusNormal"/>
        <w:spacing w:line="360" w:lineRule="auto"/>
        <w:ind w:firstLine="709"/>
        <w:jc w:val="both"/>
        <w:rPr>
          <w:rFonts w:ascii="Times New Roman" w:hAnsi="Times New Roman" w:cs="Times New Roman"/>
          <w:sz w:val="28"/>
          <w:szCs w:val="28"/>
        </w:rPr>
      </w:pPr>
      <w:r w:rsidRPr="005D2B4B">
        <w:rPr>
          <w:rFonts w:ascii="Times New Roman" w:hAnsi="Times New Roman" w:cs="Times New Roman"/>
          <w:sz w:val="28"/>
          <w:szCs w:val="28"/>
        </w:rPr>
        <w:t>- </w:t>
      </w:r>
      <w:r w:rsidR="003D5D27" w:rsidRPr="00744ABE">
        <w:rPr>
          <w:rFonts w:ascii="Times New Roman" w:hAnsi="Times New Roman" w:cs="Times New Roman"/>
          <w:sz w:val="28"/>
          <w:szCs w:val="28"/>
        </w:rPr>
        <w:t xml:space="preserve">экспертиза программ обучения </w:t>
      </w:r>
      <w:r w:rsidR="00790637" w:rsidRPr="00744ABE">
        <w:rPr>
          <w:rFonts w:ascii="Times New Roman" w:hAnsi="Times New Roman" w:cs="Times New Roman"/>
          <w:sz w:val="28"/>
          <w:szCs w:val="28"/>
        </w:rPr>
        <w:t xml:space="preserve">работников в </w:t>
      </w:r>
      <w:r w:rsidR="00DA40B7" w:rsidRPr="00744ABE">
        <w:rPr>
          <w:rFonts w:ascii="Times New Roman" w:hAnsi="Times New Roman" w:cs="Times New Roman"/>
          <w:sz w:val="28"/>
          <w:szCs w:val="28"/>
        </w:rPr>
        <w:t>области</w:t>
      </w:r>
      <w:r w:rsidR="00790637" w:rsidRPr="00744ABE">
        <w:rPr>
          <w:rFonts w:ascii="Times New Roman" w:hAnsi="Times New Roman" w:cs="Times New Roman"/>
          <w:sz w:val="28"/>
          <w:szCs w:val="28"/>
        </w:rPr>
        <w:t xml:space="preserve"> </w:t>
      </w:r>
      <w:r w:rsidR="00824CF5" w:rsidRPr="00744ABE">
        <w:rPr>
          <w:rFonts w:ascii="Times New Roman" w:hAnsi="Times New Roman" w:cs="Times New Roman"/>
          <w:sz w:val="28"/>
          <w:szCs w:val="28"/>
        </w:rPr>
        <w:t>НК</w:t>
      </w:r>
      <w:r w:rsidR="003D5D27" w:rsidRPr="00744ABE">
        <w:rPr>
          <w:rFonts w:ascii="Times New Roman" w:hAnsi="Times New Roman" w:cs="Times New Roman"/>
          <w:sz w:val="28"/>
          <w:szCs w:val="28"/>
        </w:rPr>
        <w:t>;</w:t>
      </w:r>
    </w:p>
    <w:p w:rsidR="001D7671" w:rsidRPr="00D246D7" w:rsidRDefault="00F543C8" w:rsidP="00C35758">
      <w:pPr>
        <w:pStyle w:val="ConsPlusNormal"/>
        <w:spacing w:line="360" w:lineRule="auto"/>
        <w:ind w:firstLine="709"/>
        <w:jc w:val="both"/>
        <w:rPr>
          <w:rFonts w:ascii="Times New Roman" w:hAnsi="Times New Roman" w:cs="Times New Roman"/>
          <w:sz w:val="28"/>
          <w:szCs w:val="28"/>
        </w:rPr>
      </w:pPr>
      <w:r w:rsidRPr="00744ABE">
        <w:rPr>
          <w:rFonts w:ascii="Times New Roman" w:hAnsi="Times New Roman" w:cs="Times New Roman"/>
          <w:sz w:val="28"/>
          <w:szCs w:val="28"/>
        </w:rPr>
        <w:t>- </w:t>
      </w:r>
      <w:r w:rsidR="001D7671" w:rsidRPr="00744ABE">
        <w:rPr>
          <w:rFonts w:ascii="Times New Roman" w:hAnsi="Times New Roman" w:cs="Times New Roman"/>
          <w:sz w:val="28"/>
          <w:szCs w:val="28"/>
        </w:rPr>
        <w:t>экспертиза программ и методик испытаний при разработке и вводе в эксплуатацию</w:t>
      </w:r>
      <w:r w:rsidR="00A02900" w:rsidRPr="00744ABE">
        <w:rPr>
          <w:rFonts w:ascii="Times New Roman" w:hAnsi="Times New Roman" w:cs="Times New Roman"/>
          <w:sz w:val="28"/>
          <w:szCs w:val="28"/>
        </w:rPr>
        <w:t xml:space="preserve"> </w:t>
      </w:r>
      <w:r w:rsidR="00D246D7">
        <w:rPr>
          <w:rFonts w:ascii="Times New Roman" w:hAnsi="Times New Roman" w:cs="Times New Roman"/>
          <w:sz w:val="28"/>
          <w:szCs w:val="28"/>
        </w:rPr>
        <w:t>СНК</w:t>
      </w:r>
      <w:r w:rsidR="001D7671" w:rsidRPr="00D246D7">
        <w:rPr>
          <w:rFonts w:ascii="Times New Roman" w:hAnsi="Times New Roman" w:cs="Times New Roman"/>
          <w:sz w:val="28"/>
          <w:szCs w:val="28"/>
        </w:rPr>
        <w:t>;</w:t>
      </w:r>
    </w:p>
    <w:p w:rsidR="00F543C8" w:rsidRPr="00744ABE" w:rsidRDefault="00FB4291" w:rsidP="00F543C8">
      <w:pPr>
        <w:pStyle w:val="ConsPlusNormal"/>
        <w:spacing w:line="360" w:lineRule="auto"/>
        <w:ind w:firstLine="709"/>
        <w:jc w:val="both"/>
        <w:rPr>
          <w:rFonts w:ascii="Times New Roman" w:hAnsi="Times New Roman" w:cs="Times New Roman"/>
          <w:sz w:val="28"/>
          <w:szCs w:val="28"/>
        </w:rPr>
      </w:pPr>
      <w:r w:rsidRPr="005D2B4B">
        <w:rPr>
          <w:rFonts w:ascii="Times New Roman" w:hAnsi="Times New Roman" w:cs="Times New Roman"/>
          <w:sz w:val="28"/>
          <w:szCs w:val="28"/>
        </w:rPr>
        <w:t>-</w:t>
      </w:r>
      <w:r w:rsidRPr="00744ABE">
        <w:rPr>
          <w:rFonts w:ascii="Times New Roman" w:hAnsi="Times New Roman" w:cs="Times New Roman"/>
          <w:sz w:val="28"/>
          <w:szCs w:val="28"/>
        </w:rPr>
        <w:t> </w:t>
      </w:r>
      <w:r w:rsidR="00A84548" w:rsidRPr="00744ABE">
        <w:rPr>
          <w:rFonts w:ascii="Times New Roman" w:hAnsi="Times New Roman" w:cs="Times New Roman"/>
          <w:sz w:val="28"/>
          <w:szCs w:val="28"/>
        </w:rPr>
        <w:t>участие в составе комиссий, предусмотренных СТО РЖД 11.006</w:t>
      </w:r>
      <w:r w:rsidR="009D19C3" w:rsidRPr="00744ABE">
        <w:rPr>
          <w:rFonts w:ascii="Times New Roman" w:hAnsi="Times New Roman" w:cs="Times New Roman"/>
          <w:sz w:val="28"/>
          <w:szCs w:val="28"/>
        </w:rPr>
        <w:t>;</w:t>
      </w:r>
    </w:p>
    <w:p w:rsidR="00F543C8" w:rsidRPr="00744ABE" w:rsidRDefault="00FB4291" w:rsidP="00F543C8">
      <w:pPr>
        <w:pStyle w:val="ConsPlusNormal"/>
        <w:spacing w:line="360" w:lineRule="auto"/>
        <w:ind w:firstLine="709"/>
        <w:jc w:val="both"/>
        <w:rPr>
          <w:rFonts w:ascii="Times New Roman" w:hAnsi="Times New Roman" w:cs="Times New Roman"/>
          <w:sz w:val="28"/>
          <w:szCs w:val="28"/>
        </w:rPr>
      </w:pPr>
      <w:r w:rsidRPr="00744ABE">
        <w:rPr>
          <w:rFonts w:ascii="Times New Roman" w:hAnsi="Times New Roman" w:cs="Times New Roman"/>
          <w:sz w:val="28"/>
          <w:szCs w:val="28"/>
        </w:rPr>
        <w:t>- </w:t>
      </w:r>
      <w:r w:rsidR="009D19C3" w:rsidRPr="00744ABE">
        <w:rPr>
          <w:rFonts w:ascii="Times New Roman" w:hAnsi="Times New Roman" w:cs="Times New Roman"/>
          <w:sz w:val="28"/>
          <w:szCs w:val="28"/>
        </w:rPr>
        <w:t xml:space="preserve">разработка настроечных </w:t>
      </w:r>
      <w:r w:rsidR="003D5D27" w:rsidRPr="00744ABE">
        <w:rPr>
          <w:rFonts w:ascii="Times New Roman" w:hAnsi="Times New Roman" w:cs="Times New Roman"/>
          <w:sz w:val="28"/>
          <w:szCs w:val="28"/>
        </w:rPr>
        <w:t xml:space="preserve">и </w:t>
      </w:r>
      <w:r w:rsidR="009D19C3" w:rsidRPr="00744ABE">
        <w:rPr>
          <w:rFonts w:ascii="Times New Roman" w:hAnsi="Times New Roman" w:cs="Times New Roman"/>
          <w:sz w:val="28"/>
          <w:szCs w:val="28"/>
        </w:rPr>
        <w:t>контрольных образцов</w:t>
      </w:r>
      <w:r w:rsidR="008B62BB">
        <w:rPr>
          <w:rFonts w:ascii="Times New Roman" w:hAnsi="Times New Roman" w:cs="Times New Roman"/>
          <w:sz w:val="28"/>
          <w:szCs w:val="28"/>
        </w:rPr>
        <w:t xml:space="preserve">, </w:t>
      </w:r>
      <w:r w:rsidR="008B62BB" w:rsidRPr="00744ABE">
        <w:rPr>
          <w:rFonts w:ascii="Times New Roman" w:hAnsi="Times New Roman" w:cs="Times New Roman"/>
          <w:sz w:val="28"/>
          <w:szCs w:val="28"/>
        </w:rPr>
        <w:t>применяемых для метрологического обеспечения, настройки и проверки средств НК в соответствии с СТО РЖД 1.06.004</w:t>
      </w:r>
      <w:r w:rsidR="009D19C3" w:rsidRPr="00744ABE">
        <w:rPr>
          <w:rFonts w:ascii="Times New Roman" w:hAnsi="Times New Roman" w:cs="Times New Roman"/>
          <w:sz w:val="28"/>
          <w:szCs w:val="28"/>
        </w:rPr>
        <w:t>;</w:t>
      </w:r>
    </w:p>
    <w:p w:rsidR="009D19C3" w:rsidRDefault="00FB4291" w:rsidP="00F543C8">
      <w:pPr>
        <w:pStyle w:val="ConsPlusNormal"/>
        <w:spacing w:line="360" w:lineRule="auto"/>
        <w:ind w:firstLine="709"/>
        <w:jc w:val="both"/>
        <w:rPr>
          <w:rFonts w:ascii="Times New Roman" w:hAnsi="Times New Roman" w:cs="Times New Roman"/>
          <w:sz w:val="28"/>
          <w:szCs w:val="28"/>
        </w:rPr>
      </w:pPr>
      <w:r w:rsidRPr="00744ABE">
        <w:rPr>
          <w:rFonts w:ascii="Times New Roman" w:hAnsi="Times New Roman" w:cs="Times New Roman"/>
          <w:sz w:val="28"/>
          <w:szCs w:val="28"/>
        </w:rPr>
        <w:t>- </w:t>
      </w:r>
      <w:r w:rsidR="009D19C3" w:rsidRPr="00744ABE">
        <w:rPr>
          <w:rFonts w:ascii="Times New Roman" w:hAnsi="Times New Roman" w:cs="Times New Roman"/>
          <w:sz w:val="28"/>
          <w:szCs w:val="28"/>
        </w:rPr>
        <w:t>верификация методик НК объектов железнодорожного транспорта по ГОСТ 33514</w:t>
      </w:r>
      <w:r w:rsidR="00DA40B7" w:rsidRPr="00744ABE">
        <w:rPr>
          <w:rFonts w:ascii="Times New Roman" w:hAnsi="Times New Roman" w:cs="Times New Roman"/>
          <w:sz w:val="28"/>
          <w:szCs w:val="28"/>
        </w:rPr>
        <w:t xml:space="preserve"> на основании решения ОАО</w:t>
      </w:r>
      <w:r w:rsidR="00F543C8" w:rsidRPr="00744ABE">
        <w:rPr>
          <w:rFonts w:ascii="Times New Roman" w:hAnsi="Times New Roman" w:cs="Times New Roman"/>
          <w:sz w:val="28"/>
          <w:szCs w:val="28"/>
        </w:rPr>
        <w:t> </w:t>
      </w:r>
      <w:r w:rsidR="00DA40B7" w:rsidRPr="00744ABE">
        <w:rPr>
          <w:rFonts w:ascii="Times New Roman" w:hAnsi="Times New Roman" w:cs="Times New Roman"/>
          <w:sz w:val="28"/>
          <w:szCs w:val="28"/>
        </w:rPr>
        <w:t>«РЖД»</w:t>
      </w:r>
      <w:r w:rsidR="009D19C3" w:rsidRPr="00744ABE">
        <w:rPr>
          <w:rFonts w:ascii="Times New Roman" w:hAnsi="Times New Roman" w:cs="Times New Roman"/>
          <w:sz w:val="28"/>
          <w:szCs w:val="28"/>
        </w:rPr>
        <w:t>.</w:t>
      </w:r>
    </w:p>
    <w:p w:rsidR="00F544C1" w:rsidRDefault="0055313D" w:rsidP="00B73D2C">
      <w:pPr>
        <w:pStyle w:val="1"/>
        <w:spacing w:after="240" w:line="360" w:lineRule="auto"/>
        <w:ind w:firstLine="709"/>
        <w:rPr>
          <w:b/>
          <w:i w:val="0"/>
          <w:sz w:val="32"/>
        </w:rPr>
      </w:pPr>
      <w:bookmarkStart w:id="14" w:name="_Toc191638611"/>
      <w:bookmarkStart w:id="15" w:name="_Toc207730811"/>
      <w:r w:rsidRPr="0055313D">
        <w:rPr>
          <w:b/>
          <w:i w:val="0"/>
          <w:sz w:val="32"/>
        </w:rPr>
        <w:lastRenderedPageBreak/>
        <w:t xml:space="preserve">5 </w:t>
      </w:r>
      <w:r w:rsidR="00F544C1" w:rsidRPr="00CB3656">
        <w:rPr>
          <w:b/>
          <w:i w:val="0"/>
          <w:sz w:val="32"/>
        </w:rPr>
        <w:t>Организация и условия проведения неразрушающего</w:t>
      </w:r>
      <w:r w:rsidR="000D76F6">
        <w:rPr>
          <w:b/>
          <w:i w:val="0"/>
          <w:sz w:val="32"/>
        </w:rPr>
        <w:t xml:space="preserve"> </w:t>
      </w:r>
      <w:r w:rsidR="00F544C1" w:rsidRPr="00CB3656">
        <w:rPr>
          <w:b/>
          <w:i w:val="0"/>
          <w:sz w:val="32"/>
        </w:rPr>
        <w:t>контроля</w:t>
      </w:r>
      <w:bookmarkEnd w:id="14"/>
      <w:bookmarkEnd w:id="15"/>
    </w:p>
    <w:p w:rsidR="00393607" w:rsidRDefault="00F544C1" w:rsidP="00D36EC7">
      <w:pPr>
        <w:numPr>
          <w:ilvl w:val="1"/>
          <w:numId w:val="4"/>
        </w:numPr>
        <w:tabs>
          <w:tab w:val="clear" w:pos="142"/>
          <w:tab w:val="left" w:pos="1134"/>
        </w:tabs>
        <w:spacing w:line="360" w:lineRule="auto"/>
        <w:ind w:left="0" w:firstLine="709"/>
        <w:jc w:val="both"/>
        <w:rPr>
          <w:sz w:val="28"/>
          <w:szCs w:val="28"/>
        </w:rPr>
      </w:pPr>
      <w:r w:rsidRPr="007A5689">
        <w:rPr>
          <w:sz w:val="28"/>
          <w:szCs w:val="28"/>
        </w:rPr>
        <w:t>Основанием для применения НК являются требования нормативной и/или конструкторской</w:t>
      </w:r>
      <w:r>
        <w:rPr>
          <w:sz w:val="28"/>
          <w:szCs w:val="28"/>
        </w:rPr>
        <w:t xml:space="preserve"> (в том числе, ремонтной, эксплуатационной)</w:t>
      </w:r>
      <w:r w:rsidRPr="007A5689">
        <w:rPr>
          <w:sz w:val="28"/>
          <w:szCs w:val="28"/>
        </w:rPr>
        <w:t xml:space="preserve"> документации</w:t>
      </w:r>
      <w:r w:rsidR="001554C7">
        <w:rPr>
          <w:sz w:val="28"/>
          <w:szCs w:val="28"/>
        </w:rPr>
        <w:t>.</w:t>
      </w:r>
    </w:p>
    <w:p w:rsidR="00393607" w:rsidRDefault="00F544C1" w:rsidP="00E051D4">
      <w:pPr>
        <w:numPr>
          <w:ilvl w:val="1"/>
          <w:numId w:val="4"/>
        </w:numPr>
        <w:tabs>
          <w:tab w:val="left" w:pos="993"/>
          <w:tab w:val="left" w:pos="1134"/>
          <w:tab w:val="left" w:pos="1418"/>
        </w:tabs>
        <w:spacing w:line="360" w:lineRule="auto"/>
        <w:ind w:left="0" w:firstLine="709"/>
        <w:jc w:val="both"/>
        <w:rPr>
          <w:sz w:val="28"/>
          <w:szCs w:val="28"/>
        </w:rPr>
      </w:pPr>
      <w:r w:rsidRPr="00393607">
        <w:rPr>
          <w:sz w:val="28"/>
          <w:szCs w:val="28"/>
        </w:rPr>
        <w:t>Условием для выполнения НК является наличие технологическ</w:t>
      </w:r>
      <w:r w:rsidR="00BD5B4E" w:rsidRPr="00393607">
        <w:rPr>
          <w:sz w:val="28"/>
          <w:szCs w:val="28"/>
        </w:rPr>
        <w:t xml:space="preserve">их инструкций и технологических карт (если этот вид документов предусмотрен технологической инструкцией) </w:t>
      </w:r>
      <w:r w:rsidRPr="00393607">
        <w:rPr>
          <w:sz w:val="28"/>
          <w:szCs w:val="28"/>
        </w:rPr>
        <w:t xml:space="preserve">на </w:t>
      </w:r>
      <w:r w:rsidR="00F337CE" w:rsidRPr="00393607">
        <w:rPr>
          <w:sz w:val="28"/>
          <w:szCs w:val="28"/>
        </w:rPr>
        <w:t xml:space="preserve">проведение </w:t>
      </w:r>
      <w:r w:rsidRPr="00393607">
        <w:rPr>
          <w:sz w:val="28"/>
          <w:szCs w:val="28"/>
        </w:rPr>
        <w:t xml:space="preserve">НК, </w:t>
      </w:r>
      <w:r w:rsidR="00BD5B4E" w:rsidRPr="00393607">
        <w:rPr>
          <w:sz w:val="28"/>
          <w:szCs w:val="28"/>
        </w:rPr>
        <w:t xml:space="preserve">соответствующих </w:t>
      </w:r>
      <w:r w:rsidRPr="00393607">
        <w:rPr>
          <w:sz w:val="28"/>
          <w:szCs w:val="28"/>
        </w:rPr>
        <w:t xml:space="preserve">требованиям нормативной документации, средств НК и </w:t>
      </w:r>
      <w:r w:rsidR="00F337CE" w:rsidRPr="00393607">
        <w:rPr>
          <w:sz w:val="28"/>
          <w:szCs w:val="28"/>
        </w:rPr>
        <w:t xml:space="preserve">работников </w:t>
      </w:r>
      <w:r w:rsidR="00F50DD6" w:rsidRPr="00393607">
        <w:rPr>
          <w:sz w:val="28"/>
          <w:szCs w:val="28"/>
        </w:rPr>
        <w:t>в области</w:t>
      </w:r>
      <w:r w:rsidRPr="00393607">
        <w:rPr>
          <w:sz w:val="28"/>
          <w:szCs w:val="28"/>
        </w:rPr>
        <w:t xml:space="preserve"> НК</w:t>
      </w:r>
      <w:r w:rsidR="00BD5B4E" w:rsidRPr="00393607">
        <w:rPr>
          <w:sz w:val="28"/>
          <w:szCs w:val="28"/>
        </w:rPr>
        <w:t>.</w:t>
      </w:r>
    </w:p>
    <w:p w:rsidR="00F544C1" w:rsidRPr="00393607" w:rsidRDefault="00F544C1" w:rsidP="00E051D4">
      <w:pPr>
        <w:numPr>
          <w:ilvl w:val="1"/>
          <w:numId w:val="4"/>
        </w:numPr>
        <w:tabs>
          <w:tab w:val="left" w:pos="993"/>
          <w:tab w:val="left" w:pos="1134"/>
          <w:tab w:val="left" w:pos="1418"/>
        </w:tabs>
        <w:spacing w:line="360" w:lineRule="auto"/>
        <w:ind w:left="0" w:firstLine="709"/>
        <w:jc w:val="both"/>
        <w:rPr>
          <w:sz w:val="28"/>
          <w:szCs w:val="28"/>
        </w:rPr>
      </w:pPr>
      <w:r w:rsidRPr="00393607">
        <w:rPr>
          <w:sz w:val="28"/>
          <w:szCs w:val="28"/>
        </w:rPr>
        <w:t xml:space="preserve">Технологические операции НК </w:t>
      </w:r>
      <w:r w:rsidR="00393607" w:rsidRPr="00393607">
        <w:rPr>
          <w:rStyle w:val="FontStyle26"/>
          <w:sz w:val="28"/>
          <w:szCs w:val="28"/>
        </w:rPr>
        <w:t>узлов и деталей подвижного состава и объектов инфраструктуры</w:t>
      </w:r>
      <w:r w:rsidRPr="00393607">
        <w:rPr>
          <w:sz w:val="28"/>
          <w:szCs w:val="28"/>
        </w:rPr>
        <w:t>, выполняет подразделение НК.</w:t>
      </w:r>
    </w:p>
    <w:p w:rsidR="00F50391" w:rsidRDefault="00F32AC6" w:rsidP="00E051D4">
      <w:pPr>
        <w:numPr>
          <w:ilvl w:val="1"/>
          <w:numId w:val="4"/>
        </w:numPr>
        <w:tabs>
          <w:tab w:val="left" w:pos="993"/>
          <w:tab w:val="left" w:pos="1134"/>
        </w:tabs>
        <w:spacing w:line="360" w:lineRule="auto"/>
        <w:ind w:left="0" w:firstLine="709"/>
        <w:jc w:val="both"/>
        <w:rPr>
          <w:sz w:val="28"/>
          <w:szCs w:val="28"/>
        </w:rPr>
      </w:pPr>
      <w:r>
        <w:rPr>
          <w:sz w:val="28"/>
          <w:szCs w:val="28"/>
        </w:rPr>
        <w:t xml:space="preserve"> </w:t>
      </w:r>
      <w:r w:rsidR="00F544C1" w:rsidRPr="00196FCF">
        <w:rPr>
          <w:sz w:val="28"/>
          <w:szCs w:val="28"/>
        </w:rPr>
        <w:t xml:space="preserve">Требования к </w:t>
      </w:r>
      <w:r w:rsidR="00F544C1" w:rsidRPr="002F2ACA">
        <w:rPr>
          <w:sz w:val="28"/>
          <w:szCs w:val="28"/>
        </w:rPr>
        <w:t>подразделениям</w:t>
      </w:r>
      <w:r w:rsidR="00F544C1" w:rsidRPr="00196FCF">
        <w:rPr>
          <w:sz w:val="28"/>
          <w:szCs w:val="28"/>
        </w:rPr>
        <w:t xml:space="preserve"> НК</w:t>
      </w:r>
      <w:r w:rsidR="00F50391">
        <w:rPr>
          <w:sz w:val="28"/>
          <w:szCs w:val="28"/>
        </w:rPr>
        <w:t>.</w:t>
      </w:r>
    </w:p>
    <w:p w:rsidR="00393607" w:rsidRDefault="00F50391" w:rsidP="00E051D4">
      <w:pPr>
        <w:pStyle w:val="headertext"/>
        <w:numPr>
          <w:ilvl w:val="1"/>
          <w:numId w:val="24"/>
        </w:numPr>
        <w:spacing w:before="0" w:beforeAutospacing="0" w:after="0" w:afterAutospacing="0" w:line="360" w:lineRule="auto"/>
        <w:ind w:left="0" w:firstLine="709"/>
        <w:jc w:val="both"/>
        <w:rPr>
          <w:sz w:val="28"/>
          <w:szCs w:val="28"/>
        </w:rPr>
      </w:pPr>
      <w:r w:rsidRPr="003A4A67">
        <w:rPr>
          <w:sz w:val="28"/>
          <w:szCs w:val="28"/>
        </w:rPr>
        <w:t>Подразделения</w:t>
      </w:r>
      <w:r w:rsidRPr="00F50391">
        <w:rPr>
          <w:sz w:val="28"/>
          <w:szCs w:val="28"/>
        </w:rPr>
        <w:t xml:space="preserve"> НК </w:t>
      </w:r>
      <w:r w:rsidRPr="003A4A67">
        <w:rPr>
          <w:sz w:val="28"/>
          <w:szCs w:val="28"/>
        </w:rPr>
        <w:t>классифицируют в соответствии с ГОСТ</w:t>
      </w:r>
      <w:r w:rsidR="00F9743D">
        <w:rPr>
          <w:sz w:val="28"/>
          <w:szCs w:val="28"/>
        </w:rPr>
        <w:t> </w:t>
      </w:r>
      <w:r w:rsidRPr="003A4A67">
        <w:rPr>
          <w:sz w:val="28"/>
          <w:szCs w:val="28"/>
        </w:rPr>
        <w:t>34513</w:t>
      </w:r>
      <w:r w:rsidR="00EA41AF">
        <w:rPr>
          <w:sz w:val="28"/>
          <w:szCs w:val="28"/>
        </w:rPr>
        <w:t>.</w:t>
      </w:r>
    </w:p>
    <w:p w:rsidR="00D36EC7" w:rsidRDefault="00F544C1" w:rsidP="00B53631">
      <w:pPr>
        <w:pStyle w:val="headertext"/>
        <w:numPr>
          <w:ilvl w:val="1"/>
          <w:numId w:val="24"/>
        </w:numPr>
        <w:spacing w:before="0" w:beforeAutospacing="0" w:after="0" w:afterAutospacing="0" w:line="360" w:lineRule="auto"/>
        <w:ind w:left="0" w:firstLine="709"/>
        <w:jc w:val="both"/>
        <w:rPr>
          <w:sz w:val="28"/>
          <w:szCs w:val="28"/>
        </w:rPr>
      </w:pPr>
      <w:r w:rsidRPr="00D36EC7">
        <w:rPr>
          <w:sz w:val="28"/>
          <w:szCs w:val="28"/>
        </w:rPr>
        <w:t xml:space="preserve">Допускается создание подразделения НК в форме рабочих мест НК с </w:t>
      </w:r>
      <w:r w:rsidR="00F337CE" w:rsidRPr="00D36EC7">
        <w:rPr>
          <w:sz w:val="28"/>
          <w:szCs w:val="28"/>
        </w:rPr>
        <w:t xml:space="preserve">работниками </w:t>
      </w:r>
      <w:r w:rsidRPr="00D36EC7">
        <w:rPr>
          <w:sz w:val="28"/>
          <w:szCs w:val="28"/>
        </w:rPr>
        <w:t xml:space="preserve">(лаборатория НК типа С по ГОСТ 34513) при условии наличия не более </w:t>
      </w:r>
      <w:r w:rsidR="00191C58" w:rsidRPr="00D36EC7">
        <w:rPr>
          <w:sz w:val="28"/>
          <w:szCs w:val="28"/>
        </w:rPr>
        <w:t xml:space="preserve">трех </w:t>
      </w:r>
      <w:r w:rsidRPr="00D36EC7">
        <w:rPr>
          <w:sz w:val="28"/>
          <w:szCs w:val="28"/>
        </w:rPr>
        <w:t xml:space="preserve">рабочих мест НК и не более </w:t>
      </w:r>
      <w:r w:rsidR="00191C58" w:rsidRPr="00D36EC7">
        <w:rPr>
          <w:sz w:val="28"/>
          <w:szCs w:val="28"/>
        </w:rPr>
        <w:t xml:space="preserve">трех </w:t>
      </w:r>
      <w:r w:rsidRPr="00D36EC7">
        <w:rPr>
          <w:sz w:val="28"/>
          <w:szCs w:val="28"/>
        </w:rPr>
        <w:t xml:space="preserve">единиц штатной численности </w:t>
      </w:r>
      <w:r w:rsidR="00F337CE" w:rsidRPr="00D36EC7">
        <w:rPr>
          <w:sz w:val="28"/>
          <w:szCs w:val="28"/>
        </w:rPr>
        <w:t>работников</w:t>
      </w:r>
      <w:r w:rsidRPr="00D36EC7">
        <w:rPr>
          <w:sz w:val="28"/>
          <w:szCs w:val="28"/>
        </w:rPr>
        <w:t>, выполняющ</w:t>
      </w:r>
      <w:r w:rsidR="00393607" w:rsidRPr="00D36EC7">
        <w:rPr>
          <w:sz w:val="28"/>
          <w:szCs w:val="28"/>
        </w:rPr>
        <w:t>их</w:t>
      </w:r>
      <w:r w:rsidRPr="00D36EC7">
        <w:rPr>
          <w:sz w:val="28"/>
          <w:szCs w:val="28"/>
        </w:rPr>
        <w:t xml:space="preserve"> НК.</w:t>
      </w:r>
    </w:p>
    <w:p w:rsidR="00F9743D" w:rsidRPr="00D36EC7" w:rsidRDefault="00191D1F" w:rsidP="00B53631">
      <w:pPr>
        <w:pStyle w:val="headertext"/>
        <w:numPr>
          <w:ilvl w:val="1"/>
          <w:numId w:val="24"/>
        </w:numPr>
        <w:spacing w:before="0" w:beforeAutospacing="0" w:after="0" w:afterAutospacing="0" w:line="360" w:lineRule="auto"/>
        <w:ind w:left="0" w:firstLine="709"/>
        <w:jc w:val="both"/>
        <w:rPr>
          <w:sz w:val="28"/>
          <w:szCs w:val="28"/>
        </w:rPr>
      </w:pPr>
      <w:r w:rsidRPr="00D36EC7">
        <w:rPr>
          <w:sz w:val="28"/>
          <w:szCs w:val="28"/>
        </w:rPr>
        <w:t xml:space="preserve">Подразделение НК типа В </w:t>
      </w:r>
      <w:r w:rsidR="003631BA" w:rsidRPr="00D36EC7">
        <w:rPr>
          <w:sz w:val="28"/>
          <w:szCs w:val="28"/>
        </w:rPr>
        <w:t xml:space="preserve">– </w:t>
      </w:r>
      <w:r w:rsidRPr="00D36EC7">
        <w:rPr>
          <w:sz w:val="28"/>
          <w:szCs w:val="28"/>
        </w:rPr>
        <w:t>по</w:t>
      </w:r>
      <w:r w:rsidR="003631BA" w:rsidRPr="00D36EC7">
        <w:rPr>
          <w:sz w:val="28"/>
          <w:szCs w:val="28"/>
        </w:rPr>
        <w:t xml:space="preserve"> </w:t>
      </w:r>
      <w:r w:rsidRPr="00D36EC7">
        <w:rPr>
          <w:sz w:val="28"/>
          <w:szCs w:val="28"/>
        </w:rPr>
        <w:t>ГОСТ 34513 для обеспечения условий его независимости и объективности результатов НК должно быть административно подчинено непосредственно руководителю предприятия или его заместителю, ответственному за качество продукции или главному инженеру предприятия.</w:t>
      </w:r>
    </w:p>
    <w:p w:rsidR="00F544C1" w:rsidRPr="00F9743D" w:rsidRDefault="00E051D4" w:rsidP="00F27DD7">
      <w:pPr>
        <w:pStyle w:val="headertext"/>
        <w:numPr>
          <w:ilvl w:val="1"/>
          <w:numId w:val="24"/>
        </w:numPr>
        <w:tabs>
          <w:tab w:val="left" w:pos="1276"/>
        </w:tabs>
        <w:spacing w:before="0" w:beforeAutospacing="0" w:after="0" w:afterAutospacing="0" w:line="360" w:lineRule="auto"/>
        <w:ind w:left="0" w:firstLine="709"/>
        <w:jc w:val="both"/>
        <w:rPr>
          <w:sz w:val="28"/>
          <w:szCs w:val="28"/>
        </w:rPr>
      </w:pPr>
      <w:r>
        <w:rPr>
          <w:sz w:val="28"/>
          <w:szCs w:val="28"/>
        </w:rPr>
        <w:t> </w:t>
      </w:r>
      <w:r w:rsidR="00F544C1" w:rsidRPr="00F9743D">
        <w:rPr>
          <w:sz w:val="28"/>
          <w:szCs w:val="28"/>
        </w:rPr>
        <w:t>Подразделение НК должно иметь:</w:t>
      </w:r>
    </w:p>
    <w:p w:rsidR="00F544C1" w:rsidRDefault="00F544C1" w:rsidP="00E051D4">
      <w:pPr>
        <w:numPr>
          <w:ilvl w:val="0"/>
          <w:numId w:val="9"/>
        </w:numPr>
        <w:tabs>
          <w:tab w:val="left" w:pos="993"/>
        </w:tabs>
        <w:overflowPunct w:val="0"/>
        <w:autoSpaceDE w:val="0"/>
        <w:autoSpaceDN w:val="0"/>
        <w:adjustRightInd w:val="0"/>
        <w:spacing w:line="360" w:lineRule="auto"/>
        <w:ind w:left="0" w:firstLine="709"/>
        <w:jc w:val="both"/>
        <w:textAlignment w:val="baseline"/>
        <w:rPr>
          <w:sz w:val="28"/>
          <w:szCs w:val="28"/>
        </w:rPr>
      </w:pPr>
      <w:r w:rsidRPr="007178CE">
        <w:rPr>
          <w:sz w:val="28"/>
          <w:szCs w:val="28"/>
        </w:rPr>
        <w:t>организационную схему, определяющую</w:t>
      </w:r>
      <w:r w:rsidRPr="007178CE">
        <w:rPr>
          <w:bCs/>
          <w:sz w:val="28"/>
          <w:szCs w:val="28"/>
        </w:rPr>
        <w:t xml:space="preserve"> управленческ</w:t>
      </w:r>
      <w:r w:rsidR="00393607">
        <w:rPr>
          <w:bCs/>
          <w:sz w:val="28"/>
          <w:szCs w:val="28"/>
        </w:rPr>
        <w:t>ое взаимодействие</w:t>
      </w:r>
      <w:r w:rsidRPr="00AA3DFA">
        <w:rPr>
          <w:sz w:val="28"/>
          <w:szCs w:val="28"/>
        </w:rPr>
        <w:t>;</w:t>
      </w:r>
    </w:p>
    <w:p w:rsidR="003C275A" w:rsidRPr="00AA3DFA" w:rsidRDefault="003C275A" w:rsidP="00E051D4">
      <w:pPr>
        <w:numPr>
          <w:ilvl w:val="0"/>
          <w:numId w:val="9"/>
        </w:numPr>
        <w:tabs>
          <w:tab w:val="left" w:pos="993"/>
        </w:tabs>
        <w:overflowPunct w:val="0"/>
        <w:autoSpaceDE w:val="0"/>
        <w:autoSpaceDN w:val="0"/>
        <w:adjustRightInd w:val="0"/>
        <w:spacing w:line="360" w:lineRule="auto"/>
        <w:ind w:left="0" w:firstLine="709"/>
        <w:jc w:val="both"/>
        <w:textAlignment w:val="baseline"/>
        <w:rPr>
          <w:sz w:val="28"/>
          <w:szCs w:val="28"/>
        </w:rPr>
      </w:pPr>
      <w:r>
        <w:rPr>
          <w:sz w:val="28"/>
          <w:szCs w:val="28"/>
        </w:rPr>
        <w:lastRenderedPageBreak/>
        <w:t>документацию, регламентирующую организацию и проведение НК, согласно разделу 6 или обеспечен доступ к ее актуальным электронным версиям;</w:t>
      </w:r>
    </w:p>
    <w:p w:rsidR="00F544C1" w:rsidRDefault="00F544C1" w:rsidP="00E051D4">
      <w:pPr>
        <w:numPr>
          <w:ilvl w:val="0"/>
          <w:numId w:val="9"/>
        </w:numPr>
        <w:tabs>
          <w:tab w:val="left" w:pos="993"/>
        </w:tabs>
        <w:overflowPunct w:val="0"/>
        <w:autoSpaceDE w:val="0"/>
        <w:autoSpaceDN w:val="0"/>
        <w:adjustRightInd w:val="0"/>
        <w:spacing w:line="360" w:lineRule="auto"/>
        <w:ind w:left="0" w:firstLine="709"/>
        <w:jc w:val="both"/>
        <w:textAlignment w:val="baseline"/>
        <w:rPr>
          <w:sz w:val="28"/>
          <w:szCs w:val="28"/>
        </w:rPr>
      </w:pPr>
      <w:r w:rsidRPr="00AA3DFA">
        <w:rPr>
          <w:sz w:val="28"/>
          <w:szCs w:val="28"/>
        </w:rPr>
        <w:t xml:space="preserve">штат </w:t>
      </w:r>
      <w:r w:rsidR="001C0EE4">
        <w:rPr>
          <w:sz w:val="28"/>
          <w:szCs w:val="28"/>
        </w:rPr>
        <w:t>работников</w:t>
      </w:r>
      <w:r w:rsidR="000F263A">
        <w:rPr>
          <w:sz w:val="28"/>
          <w:szCs w:val="28"/>
        </w:rPr>
        <w:t xml:space="preserve">, </w:t>
      </w:r>
      <w:r w:rsidRPr="00AA3DFA">
        <w:rPr>
          <w:sz w:val="28"/>
          <w:szCs w:val="28"/>
        </w:rPr>
        <w:t>полномочия</w:t>
      </w:r>
      <w:r w:rsidR="00E53A3A">
        <w:rPr>
          <w:sz w:val="28"/>
          <w:szCs w:val="28"/>
        </w:rPr>
        <w:t>, отве</w:t>
      </w:r>
      <w:r w:rsidR="00274C7C">
        <w:rPr>
          <w:sz w:val="28"/>
          <w:szCs w:val="28"/>
        </w:rPr>
        <w:t>тст</w:t>
      </w:r>
      <w:r w:rsidR="00E53A3A">
        <w:rPr>
          <w:sz w:val="28"/>
          <w:szCs w:val="28"/>
        </w:rPr>
        <w:t>венность</w:t>
      </w:r>
      <w:r w:rsidR="00274C7C">
        <w:rPr>
          <w:sz w:val="28"/>
          <w:szCs w:val="28"/>
        </w:rPr>
        <w:t xml:space="preserve"> и</w:t>
      </w:r>
      <w:r w:rsidR="000F263A">
        <w:rPr>
          <w:sz w:val="28"/>
          <w:szCs w:val="28"/>
        </w:rPr>
        <w:t xml:space="preserve"> квалификация </w:t>
      </w:r>
      <w:r w:rsidRPr="00AA3DFA">
        <w:rPr>
          <w:sz w:val="28"/>
          <w:szCs w:val="28"/>
        </w:rPr>
        <w:t>которого обеспечива</w:t>
      </w:r>
      <w:r w:rsidR="000F263A">
        <w:rPr>
          <w:sz w:val="28"/>
          <w:szCs w:val="28"/>
        </w:rPr>
        <w:t>ет</w:t>
      </w:r>
      <w:r w:rsidRPr="00AA3DFA">
        <w:rPr>
          <w:sz w:val="28"/>
          <w:szCs w:val="28"/>
        </w:rPr>
        <w:t xml:space="preserve"> выполнение возлагаемых обязанностей;</w:t>
      </w:r>
    </w:p>
    <w:p w:rsidR="003C275A" w:rsidRPr="003C275A" w:rsidRDefault="000F263A" w:rsidP="00E051D4">
      <w:pPr>
        <w:numPr>
          <w:ilvl w:val="0"/>
          <w:numId w:val="9"/>
        </w:numPr>
        <w:tabs>
          <w:tab w:val="left" w:pos="993"/>
        </w:tabs>
        <w:overflowPunct w:val="0"/>
        <w:autoSpaceDE w:val="0"/>
        <w:autoSpaceDN w:val="0"/>
        <w:adjustRightInd w:val="0"/>
        <w:spacing w:line="360" w:lineRule="auto"/>
        <w:ind w:left="0" w:firstLine="709"/>
        <w:jc w:val="both"/>
        <w:textAlignment w:val="baseline"/>
        <w:rPr>
          <w:sz w:val="28"/>
          <w:szCs w:val="28"/>
        </w:rPr>
      </w:pPr>
      <w:r>
        <w:rPr>
          <w:sz w:val="28"/>
          <w:szCs w:val="28"/>
        </w:rPr>
        <w:t xml:space="preserve">ресурсы, в том числе СНК, </w:t>
      </w:r>
      <w:r w:rsidR="003C275A">
        <w:rPr>
          <w:sz w:val="28"/>
          <w:szCs w:val="28"/>
        </w:rPr>
        <w:t>необходимые</w:t>
      </w:r>
      <w:r>
        <w:rPr>
          <w:sz w:val="28"/>
          <w:szCs w:val="28"/>
        </w:rPr>
        <w:t xml:space="preserve"> для </w:t>
      </w:r>
      <w:r w:rsidRPr="00AA3DFA">
        <w:rPr>
          <w:sz w:val="28"/>
          <w:szCs w:val="28"/>
        </w:rPr>
        <w:t>выполнени</w:t>
      </w:r>
      <w:r>
        <w:rPr>
          <w:sz w:val="28"/>
          <w:szCs w:val="28"/>
        </w:rPr>
        <w:t>я</w:t>
      </w:r>
      <w:r w:rsidR="00274C7C">
        <w:rPr>
          <w:sz w:val="28"/>
          <w:szCs w:val="28"/>
        </w:rPr>
        <w:t xml:space="preserve"> НК</w:t>
      </w:r>
      <w:r>
        <w:rPr>
          <w:sz w:val="28"/>
          <w:szCs w:val="28"/>
        </w:rPr>
        <w:t>;</w:t>
      </w:r>
    </w:p>
    <w:p w:rsidR="00F544C1" w:rsidRPr="00F9743D" w:rsidRDefault="00F544C1" w:rsidP="00E051D4">
      <w:pPr>
        <w:numPr>
          <w:ilvl w:val="0"/>
          <w:numId w:val="9"/>
        </w:numPr>
        <w:tabs>
          <w:tab w:val="left" w:pos="993"/>
        </w:tabs>
        <w:overflowPunct w:val="0"/>
        <w:autoSpaceDE w:val="0"/>
        <w:autoSpaceDN w:val="0"/>
        <w:adjustRightInd w:val="0"/>
        <w:spacing w:line="360" w:lineRule="auto"/>
        <w:ind w:left="0" w:firstLine="709"/>
        <w:jc w:val="both"/>
        <w:textAlignment w:val="baseline"/>
        <w:rPr>
          <w:sz w:val="28"/>
          <w:szCs w:val="28"/>
        </w:rPr>
      </w:pPr>
      <w:r w:rsidRPr="00F9743D">
        <w:rPr>
          <w:sz w:val="28"/>
          <w:szCs w:val="28"/>
        </w:rPr>
        <w:t>документированную систему менеджмента качества</w:t>
      </w:r>
      <w:r w:rsidR="00274C7C" w:rsidRPr="00F9743D">
        <w:rPr>
          <w:sz w:val="28"/>
          <w:szCs w:val="28"/>
        </w:rPr>
        <w:t xml:space="preserve"> по </w:t>
      </w:r>
      <w:r w:rsidR="008B13FD" w:rsidRPr="00F9743D">
        <w:rPr>
          <w:sz w:val="28"/>
          <w:szCs w:val="28"/>
        </w:rPr>
        <w:t>СТО</w:t>
      </w:r>
      <w:r w:rsidR="00E53A3A" w:rsidRPr="00F9743D">
        <w:rPr>
          <w:sz w:val="28"/>
          <w:szCs w:val="28"/>
        </w:rPr>
        <w:t> РЖД</w:t>
      </w:r>
      <w:r w:rsidR="00F9743D">
        <w:rPr>
          <w:sz w:val="28"/>
          <w:szCs w:val="28"/>
        </w:rPr>
        <w:t> </w:t>
      </w:r>
      <w:r w:rsidR="00E53A3A" w:rsidRPr="00F9743D">
        <w:rPr>
          <w:sz w:val="28"/>
          <w:szCs w:val="28"/>
        </w:rPr>
        <w:t>05.022</w:t>
      </w:r>
      <w:r w:rsidRPr="00F9743D">
        <w:rPr>
          <w:sz w:val="28"/>
          <w:szCs w:val="28"/>
        </w:rPr>
        <w:t>;</w:t>
      </w:r>
    </w:p>
    <w:p w:rsidR="00F544C1" w:rsidRPr="00AA3DFA" w:rsidRDefault="00F544C1" w:rsidP="00E051D4">
      <w:pPr>
        <w:numPr>
          <w:ilvl w:val="0"/>
          <w:numId w:val="9"/>
        </w:numPr>
        <w:tabs>
          <w:tab w:val="left" w:pos="993"/>
        </w:tabs>
        <w:overflowPunct w:val="0"/>
        <w:autoSpaceDE w:val="0"/>
        <w:autoSpaceDN w:val="0"/>
        <w:adjustRightInd w:val="0"/>
        <w:spacing w:line="360" w:lineRule="auto"/>
        <w:ind w:left="0" w:firstLine="709"/>
        <w:jc w:val="both"/>
        <w:textAlignment w:val="baseline"/>
        <w:rPr>
          <w:sz w:val="28"/>
          <w:szCs w:val="28"/>
        </w:rPr>
      </w:pPr>
      <w:r w:rsidRPr="00AA3DFA">
        <w:rPr>
          <w:sz w:val="28"/>
          <w:szCs w:val="28"/>
        </w:rPr>
        <w:t xml:space="preserve">ответственного за функционирование </w:t>
      </w:r>
      <w:r w:rsidRPr="00BF3649">
        <w:rPr>
          <w:sz w:val="28"/>
          <w:szCs w:val="28"/>
        </w:rPr>
        <w:t xml:space="preserve">системы </w:t>
      </w:r>
      <w:r w:rsidR="00191C58" w:rsidRPr="00BF3649">
        <w:rPr>
          <w:sz w:val="28"/>
          <w:szCs w:val="28"/>
        </w:rPr>
        <w:t xml:space="preserve">менеджмента </w:t>
      </w:r>
      <w:r w:rsidRPr="00BF3649">
        <w:rPr>
          <w:sz w:val="28"/>
          <w:szCs w:val="28"/>
        </w:rPr>
        <w:t>качества</w:t>
      </w:r>
      <w:r w:rsidRPr="00AA3DFA">
        <w:rPr>
          <w:sz w:val="28"/>
          <w:szCs w:val="28"/>
        </w:rPr>
        <w:t>.</w:t>
      </w:r>
    </w:p>
    <w:p w:rsidR="00EE078E" w:rsidRPr="00EE078E" w:rsidRDefault="00E051D4" w:rsidP="00E051D4">
      <w:pPr>
        <w:pStyle w:val="af1"/>
        <w:numPr>
          <w:ilvl w:val="0"/>
          <w:numId w:val="25"/>
        </w:numPr>
        <w:tabs>
          <w:tab w:val="left" w:pos="1276"/>
          <w:tab w:val="left" w:pos="1560"/>
        </w:tabs>
        <w:spacing w:line="360" w:lineRule="auto"/>
        <w:ind w:left="0" w:firstLine="709"/>
        <w:jc w:val="both"/>
        <w:rPr>
          <w:rFonts w:ascii="Times New Roman" w:hAnsi="Times New Roman"/>
          <w:sz w:val="28"/>
          <w:szCs w:val="28"/>
        </w:rPr>
      </w:pPr>
      <w:r>
        <w:rPr>
          <w:rFonts w:ascii="Times New Roman" w:hAnsi="Times New Roman"/>
          <w:bCs/>
          <w:sz w:val="28"/>
          <w:szCs w:val="28"/>
        </w:rPr>
        <w:t> </w:t>
      </w:r>
      <w:r w:rsidR="00C767A6" w:rsidRPr="00EE078E">
        <w:rPr>
          <w:rFonts w:ascii="Times New Roman" w:hAnsi="Times New Roman"/>
          <w:bCs/>
          <w:sz w:val="28"/>
          <w:szCs w:val="28"/>
        </w:rPr>
        <w:t>При организации</w:t>
      </w:r>
      <w:r w:rsidR="00F544C1" w:rsidRPr="00EE078E">
        <w:rPr>
          <w:rFonts w:ascii="Times New Roman" w:hAnsi="Times New Roman"/>
          <w:bCs/>
          <w:sz w:val="28"/>
          <w:szCs w:val="28"/>
        </w:rPr>
        <w:t xml:space="preserve"> </w:t>
      </w:r>
      <w:r w:rsidR="00C767A6" w:rsidRPr="00EE078E">
        <w:rPr>
          <w:rFonts w:ascii="Times New Roman" w:hAnsi="Times New Roman"/>
          <w:bCs/>
          <w:sz w:val="28"/>
          <w:szCs w:val="28"/>
        </w:rPr>
        <w:t xml:space="preserve">подразделения </w:t>
      </w:r>
      <w:r w:rsidR="00F544C1" w:rsidRPr="00EE078E">
        <w:rPr>
          <w:rFonts w:ascii="Times New Roman" w:hAnsi="Times New Roman"/>
          <w:bCs/>
          <w:sz w:val="28"/>
          <w:szCs w:val="28"/>
        </w:rPr>
        <w:t xml:space="preserve">НК </w:t>
      </w:r>
      <w:r w:rsidR="00C767A6" w:rsidRPr="00EE078E">
        <w:rPr>
          <w:rFonts w:ascii="Times New Roman" w:hAnsi="Times New Roman"/>
          <w:sz w:val="28"/>
          <w:szCs w:val="28"/>
        </w:rPr>
        <w:t xml:space="preserve">типа С </w:t>
      </w:r>
      <w:r w:rsidR="003631BA">
        <w:rPr>
          <w:rFonts w:ascii="Times New Roman" w:hAnsi="Times New Roman"/>
          <w:sz w:val="28"/>
          <w:szCs w:val="28"/>
        </w:rPr>
        <w:t xml:space="preserve">– </w:t>
      </w:r>
      <w:r w:rsidR="00C767A6" w:rsidRPr="00EE078E">
        <w:rPr>
          <w:rFonts w:ascii="Times New Roman" w:hAnsi="Times New Roman"/>
          <w:sz w:val="28"/>
          <w:szCs w:val="28"/>
        </w:rPr>
        <w:t>по</w:t>
      </w:r>
      <w:r w:rsidR="003631BA">
        <w:rPr>
          <w:rFonts w:ascii="Times New Roman" w:hAnsi="Times New Roman"/>
          <w:sz w:val="28"/>
          <w:szCs w:val="28"/>
        </w:rPr>
        <w:t xml:space="preserve"> </w:t>
      </w:r>
      <w:r w:rsidR="00C767A6" w:rsidRPr="00EE078E">
        <w:rPr>
          <w:rFonts w:ascii="Times New Roman" w:hAnsi="Times New Roman"/>
          <w:sz w:val="28"/>
          <w:szCs w:val="28"/>
        </w:rPr>
        <w:t>ГОСТ 34513</w:t>
      </w:r>
      <w:r w:rsidR="003631BA">
        <w:rPr>
          <w:rFonts w:ascii="Times New Roman" w:hAnsi="Times New Roman"/>
          <w:sz w:val="28"/>
          <w:szCs w:val="28"/>
        </w:rPr>
        <w:t>,</w:t>
      </w:r>
      <w:r w:rsidR="00C767A6" w:rsidRPr="00EE078E">
        <w:rPr>
          <w:rFonts w:ascii="Times New Roman" w:hAnsi="Times New Roman"/>
          <w:sz w:val="28"/>
          <w:szCs w:val="28"/>
        </w:rPr>
        <w:t xml:space="preserve"> </w:t>
      </w:r>
      <w:r w:rsidR="00B457A5" w:rsidRPr="00EE078E">
        <w:rPr>
          <w:rFonts w:ascii="Times New Roman" w:hAnsi="Times New Roman"/>
          <w:sz w:val="28"/>
          <w:szCs w:val="28"/>
        </w:rPr>
        <w:t>организационно-распорядительными</w:t>
      </w:r>
      <w:r w:rsidR="00C767A6" w:rsidRPr="00EE078E">
        <w:rPr>
          <w:rFonts w:ascii="Times New Roman" w:hAnsi="Times New Roman"/>
          <w:bCs/>
          <w:sz w:val="28"/>
          <w:szCs w:val="28"/>
        </w:rPr>
        <w:t xml:space="preserve"> документами должны </w:t>
      </w:r>
      <w:r w:rsidR="00F544C1" w:rsidRPr="00EE078E">
        <w:rPr>
          <w:rFonts w:ascii="Times New Roman" w:hAnsi="Times New Roman"/>
          <w:bCs/>
          <w:sz w:val="28"/>
          <w:szCs w:val="28"/>
        </w:rPr>
        <w:t xml:space="preserve">быть </w:t>
      </w:r>
      <w:r w:rsidR="00C767A6" w:rsidRPr="00EE078E">
        <w:rPr>
          <w:rFonts w:ascii="Times New Roman" w:hAnsi="Times New Roman"/>
          <w:bCs/>
          <w:sz w:val="28"/>
          <w:szCs w:val="28"/>
        </w:rPr>
        <w:t xml:space="preserve">разделены обязанности </w:t>
      </w:r>
      <w:r w:rsidR="00F544C1" w:rsidRPr="00EE078E">
        <w:rPr>
          <w:rFonts w:ascii="Times New Roman" w:hAnsi="Times New Roman"/>
          <w:bCs/>
          <w:sz w:val="28"/>
          <w:szCs w:val="28"/>
        </w:rPr>
        <w:t xml:space="preserve">и </w:t>
      </w:r>
      <w:r w:rsidR="00C767A6" w:rsidRPr="00EE078E">
        <w:rPr>
          <w:rFonts w:ascii="Times New Roman" w:hAnsi="Times New Roman"/>
          <w:bCs/>
          <w:sz w:val="28"/>
          <w:szCs w:val="28"/>
        </w:rPr>
        <w:t>ответственность работников.</w:t>
      </w:r>
    </w:p>
    <w:p w:rsidR="00F544C1" w:rsidRPr="00EE078E" w:rsidRDefault="00E051D4" w:rsidP="00E051D4">
      <w:pPr>
        <w:pStyle w:val="af1"/>
        <w:numPr>
          <w:ilvl w:val="0"/>
          <w:numId w:val="25"/>
        </w:numPr>
        <w:tabs>
          <w:tab w:val="left" w:pos="1276"/>
          <w:tab w:val="left" w:pos="1560"/>
        </w:tabs>
        <w:spacing w:line="360" w:lineRule="auto"/>
        <w:ind w:left="0" w:firstLine="709"/>
        <w:jc w:val="both"/>
        <w:rPr>
          <w:rFonts w:ascii="Times New Roman" w:hAnsi="Times New Roman"/>
          <w:sz w:val="28"/>
          <w:szCs w:val="28"/>
        </w:rPr>
      </w:pPr>
      <w:r>
        <w:rPr>
          <w:rFonts w:ascii="Times New Roman" w:hAnsi="Times New Roman"/>
          <w:sz w:val="28"/>
          <w:szCs w:val="28"/>
        </w:rPr>
        <w:t> </w:t>
      </w:r>
      <w:r w:rsidR="00B67129" w:rsidRPr="00EE078E">
        <w:rPr>
          <w:rFonts w:ascii="Times New Roman" w:hAnsi="Times New Roman"/>
          <w:sz w:val="28"/>
          <w:szCs w:val="28"/>
        </w:rPr>
        <w:t xml:space="preserve">Подразделение НК размещают на производственных площадях с </w:t>
      </w:r>
      <w:r w:rsidR="00F544C1" w:rsidRPr="00EE078E">
        <w:rPr>
          <w:rFonts w:ascii="Times New Roman" w:hAnsi="Times New Roman"/>
          <w:sz w:val="28"/>
          <w:szCs w:val="28"/>
        </w:rPr>
        <w:t xml:space="preserve">условиями труда, которые соответствуют требованиям технологической документации на НК, </w:t>
      </w:r>
      <w:r w:rsidR="00B67129" w:rsidRPr="00EE078E">
        <w:rPr>
          <w:rFonts w:ascii="Times New Roman" w:hAnsi="Times New Roman"/>
          <w:sz w:val="28"/>
          <w:szCs w:val="28"/>
        </w:rPr>
        <w:t xml:space="preserve">требованиям санитарных правил, стандартов </w:t>
      </w:r>
      <w:r w:rsidR="00F544C1" w:rsidRPr="00EE078E">
        <w:rPr>
          <w:rFonts w:ascii="Times New Roman" w:hAnsi="Times New Roman"/>
          <w:sz w:val="28"/>
          <w:szCs w:val="28"/>
        </w:rPr>
        <w:t xml:space="preserve">системы безопасности труда, </w:t>
      </w:r>
      <w:r w:rsidR="00CB7879" w:rsidRPr="00EE078E">
        <w:rPr>
          <w:rFonts w:ascii="Times New Roman" w:hAnsi="Times New Roman"/>
          <w:sz w:val="28"/>
          <w:szCs w:val="28"/>
        </w:rPr>
        <w:t xml:space="preserve">организационно-распорядительным </w:t>
      </w:r>
      <w:r w:rsidR="00F544C1" w:rsidRPr="00EE078E">
        <w:rPr>
          <w:rFonts w:ascii="Times New Roman" w:hAnsi="Times New Roman"/>
          <w:sz w:val="28"/>
          <w:szCs w:val="28"/>
        </w:rPr>
        <w:t xml:space="preserve">документам по безопасности труда при выполнении НК, действующим </w:t>
      </w:r>
      <w:r w:rsidR="00CB7879" w:rsidRPr="00EE078E">
        <w:rPr>
          <w:rFonts w:ascii="Times New Roman" w:hAnsi="Times New Roman"/>
          <w:sz w:val="28"/>
          <w:szCs w:val="28"/>
        </w:rPr>
        <w:t xml:space="preserve">в </w:t>
      </w:r>
      <w:r w:rsidR="00AC3E2B" w:rsidRPr="00EE078E">
        <w:rPr>
          <w:rFonts w:ascii="Times New Roman" w:hAnsi="Times New Roman"/>
          <w:sz w:val="28"/>
          <w:szCs w:val="28"/>
        </w:rPr>
        <w:t>ОАО </w:t>
      </w:r>
      <w:r w:rsidR="00CB7879" w:rsidRPr="00EE078E">
        <w:rPr>
          <w:rFonts w:ascii="Times New Roman" w:hAnsi="Times New Roman"/>
          <w:sz w:val="28"/>
          <w:szCs w:val="28"/>
        </w:rPr>
        <w:t>«РЖД»</w:t>
      </w:r>
      <w:r w:rsidR="00F544C1" w:rsidRPr="00EE078E">
        <w:rPr>
          <w:rFonts w:ascii="Times New Roman" w:hAnsi="Times New Roman"/>
          <w:sz w:val="28"/>
          <w:szCs w:val="28"/>
        </w:rPr>
        <w:t>.</w:t>
      </w:r>
    </w:p>
    <w:p w:rsidR="00F544C1" w:rsidRPr="00E06030" w:rsidRDefault="00F544C1" w:rsidP="00E051D4">
      <w:pPr>
        <w:numPr>
          <w:ilvl w:val="1"/>
          <w:numId w:val="4"/>
        </w:numPr>
        <w:tabs>
          <w:tab w:val="left" w:pos="993"/>
          <w:tab w:val="left" w:pos="1134"/>
        </w:tabs>
        <w:spacing w:line="360" w:lineRule="auto"/>
        <w:ind w:left="0" w:firstLine="709"/>
        <w:jc w:val="both"/>
        <w:rPr>
          <w:sz w:val="28"/>
          <w:szCs w:val="28"/>
        </w:rPr>
      </w:pPr>
      <w:r w:rsidRPr="00E06030">
        <w:rPr>
          <w:sz w:val="28"/>
          <w:szCs w:val="28"/>
        </w:rPr>
        <w:t xml:space="preserve">Подразделение НК, на которое распространяются требования </w:t>
      </w:r>
      <w:r w:rsidR="00ED1B55" w:rsidRPr="00E06030">
        <w:rPr>
          <w:sz w:val="28"/>
          <w:szCs w:val="28"/>
        </w:rPr>
        <w:t xml:space="preserve">правил </w:t>
      </w:r>
      <w:r w:rsidRPr="00E06030">
        <w:rPr>
          <w:sz w:val="28"/>
          <w:szCs w:val="28"/>
        </w:rPr>
        <w:t>[1]</w:t>
      </w:r>
      <w:r w:rsidR="00ED1B55" w:rsidRPr="00E06030">
        <w:rPr>
          <w:sz w:val="28"/>
          <w:szCs w:val="28"/>
        </w:rPr>
        <w:t xml:space="preserve"> – [</w:t>
      </w:r>
      <w:r w:rsidR="00E051D4">
        <w:rPr>
          <w:sz w:val="28"/>
          <w:szCs w:val="28"/>
        </w:rPr>
        <w:t>5</w:t>
      </w:r>
      <w:r w:rsidR="00ED1B55" w:rsidRPr="00E06030">
        <w:rPr>
          <w:sz w:val="28"/>
          <w:szCs w:val="28"/>
        </w:rPr>
        <w:t>]</w:t>
      </w:r>
      <w:r w:rsidRPr="00E06030">
        <w:rPr>
          <w:sz w:val="28"/>
          <w:szCs w:val="28"/>
        </w:rPr>
        <w:t xml:space="preserve"> или </w:t>
      </w:r>
      <w:r w:rsidR="00ED1B55" w:rsidRPr="00E06030">
        <w:rPr>
          <w:sz w:val="28"/>
          <w:szCs w:val="28"/>
        </w:rPr>
        <w:t>положения [</w:t>
      </w:r>
      <w:r w:rsidR="00E051D4">
        <w:rPr>
          <w:sz w:val="28"/>
          <w:szCs w:val="28"/>
        </w:rPr>
        <w:t>6</w:t>
      </w:r>
      <w:r w:rsidRPr="00E06030">
        <w:rPr>
          <w:sz w:val="28"/>
          <w:szCs w:val="28"/>
        </w:rPr>
        <w:t xml:space="preserve">] должно подтвердить способность </w:t>
      </w:r>
      <w:r w:rsidRPr="00E06030">
        <w:rPr>
          <w:sz w:val="28"/>
        </w:rPr>
        <w:t xml:space="preserve">выполнять НК в соответствии с действующей нормативной и технической документацией путем аттестации </w:t>
      </w:r>
      <w:r w:rsidR="00EE078E">
        <w:rPr>
          <w:sz w:val="28"/>
        </w:rPr>
        <w:t xml:space="preserve">в зависимости от ОК </w:t>
      </w:r>
      <w:r w:rsidRPr="00E06030">
        <w:rPr>
          <w:sz w:val="28"/>
        </w:rPr>
        <w:t xml:space="preserve">в качестве лаборатории НК </w:t>
      </w:r>
      <w:r w:rsidR="008C5A67" w:rsidRPr="00E06030">
        <w:rPr>
          <w:sz w:val="28"/>
          <w:szCs w:val="28"/>
        </w:rPr>
        <w:t>по правилам [1]</w:t>
      </w:r>
      <w:r w:rsidR="00EE078E">
        <w:rPr>
          <w:sz w:val="28"/>
          <w:szCs w:val="28"/>
        </w:rPr>
        <w:t xml:space="preserve"> или</w:t>
      </w:r>
      <w:r w:rsidR="008C5A67" w:rsidRPr="00E06030">
        <w:rPr>
          <w:sz w:val="28"/>
          <w:szCs w:val="28"/>
        </w:rPr>
        <w:t xml:space="preserve"> положению [</w:t>
      </w:r>
      <w:r w:rsidR="00E051D4">
        <w:rPr>
          <w:sz w:val="28"/>
          <w:szCs w:val="28"/>
        </w:rPr>
        <w:t>6</w:t>
      </w:r>
      <w:r w:rsidR="008C5A67" w:rsidRPr="00E06030">
        <w:rPr>
          <w:sz w:val="28"/>
          <w:szCs w:val="28"/>
        </w:rPr>
        <w:t>]</w:t>
      </w:r>
      <w:r w:rsidRPr="00E06030">
        <w:rPr>
          <w:sz w:val="28"/>
          <w:szCs w:val="28"/>
        </w:rPr>
        <w:t>.</w:t>
      </w:r>
    </w:p>
    <w:p w:rsidR="003D761B" w:rsidRDefault="00574265" w:rsidP="00E051D4">
      <w:pPr>
        <w:numPr>
          <w:ilvl w:val="1"/>
          <w:numId w:val="4"/>
        </w:numPr>
        <w:tabs>
          <w:tab w:val="left" w:pos="993"/>
          <w:tab w:val="left" w:pos="1134"/>
        </w:tabs>
        <w:spacing w:line="360" w:lineRule="auto"/>
        <w:ind w:left="0" w:firstLine="709"/>
        <w:jc w:val="both"/>
        <w:rPr>
          <w:sz w:val="28"/>
          <w:szCs w:val="28"/>
        </w:rPr>
      </w:pPr>
      <w:r w:rsidRPr="00E06030">
        <w:rPr>
          <w:sz w:val="28"/>
        </w:rPr>
        <w:t xml:space="preserve"> </w:t>
      </w:r>
      <w:r w:rsidR="006C6336" w:rsidRPr="00E06030">
        <w:rPr>
          <w:sz w:val="28"/>
        </w:rPr>
        <w:t>При не</w:t>
      </w:r>
      <w:r w:rsidR="004E06EE" w:rsidRPr="00E06030">
        <w:rPr>
          <w:sz w:val="28"/>
        </w:rPr>
        <w:t>выполнении критериев, указанных в п</w:t>
      </w:r>
      <w:r w:rsidR="00535529">
        <w:rPr>
          <w:sz w:val="28"/>
        </w:rPr>
        <w:t xml:space="preserve">ункте </w:t>
      </w:r>
      <w:r w:rsidR="004E06EE" w:rsidRPr="00E06030">
        <w:rPr>
          <w:sz w:val="28"/>
        </w:rPr>
        <w:t>5.4.</w:t>
      </w:r>
      <w:r w:rsidR="00EE078E">
        <w:rPr>
          <w:sz w:val="28"/>
        </w:rPr>
        <w:t>4</w:t>
      </w:r>
      <w:r w:rsidR="00BA30ED">
        <w:rPr>
          <w:sz w:val="28"/>
        </w:rPr>
        <w:t xml:space="preserve"> настоящего стандарта,</w:t>
      </w:r>
      <w:r w:rsidR="004E06EE" w:rsidRPr="00E06030">
        <w:rPr>
          <w:sz w:val="28"/>
        </w:rPr>
        <w:t xml:space="preserve"> д</w:t>
      </w:r>
      <w:r w:rsidR="00F544C1" w:rsidRPr="00E06030">
        <w:rPr>
          <w:sz w:val="28"/>
        </w:rPr>
        <w:t>опускает</w:t>
      </w:r>
      <w:r w:rsidR="00F544C1" w:rsidRPr="00E06030">
        <w:rPr>
          <w:sz w:val="28"/>
          <w:szCs w:val="28"/>
        </w:rPr>
        <w:t xml:space="preserve">ся </w:t>
      </w:r>
      <w:r w:rsidR="006C6336" w:rsidRPr="00E06030">
        <w:rPr>
          <w:sz w:val="28"/>
          <w:szCs w:val="28"/>
        </w:rPr>
        <w:t>проведение</w:t>
      </w:r>
      <w:r w:rsidR="00F544C1" w:rsidRPr="00E06030">
        <w:rPr>
          <w:sz w:val="28"/>
          <w:szCs w:val="28"/>
        </w:rPr>
        <w:t xml:space="preserve"> НК аттестованной лабораторией НК, не являющейся структурным подразделением, но соответствующей требованиям настоящего</w:t>
      </w:r>
      <w:r w:rsidR="006C6336" w:rsidRPr="00E06030">
        <w:rPr>
          <w:sz w:val="28"/>
          <w:szCs w:val="28"/>
        </w:rPr>
        <w:t xml:space="preserve"> стандарта.</w:t>
      </w:r>
    </w:p>
    <w:p w:rsidR="003D761B" w:rsidRDefault="00F544C1" w:rsidP="00E051D4">
      <w:pPr>
        <w:numPr>
          <w:ilvl w:val="1"/>
          <w:numId w:val="4"/>
        </w:numPr>
        <w:tabs>
          <w:tab w:val="left" w:pos="993"/>
          <w:tab w:val="left" w:pos="1134"/>
        </w:tabs>
        <w:spacing w:line="360" w:lineRule="auto"/>
        <w:ind w:left="0" w:firstLine="709"/>
        <w:jc w:val="both"/>
        <w:rPr>
          <w:sz w:val="28"/>
          <w:szCs w:val="28"/>
        </w:rPr>
      </w:pPr>
      <w:r w:rsidRPr="00B05A23">
        <w:rPr>
          <w:sz w:val="28"/>
          <w:szCs w:val="28"/>
        </w:rPr>
        <w:t xml:space="preserve"> </w:t>
      </w:r>
      <w:r w:rsidR="00041F16">
        <w:rPr>
          <w:sz w:val="28"/>
          <w:szCs w:val="28"/>
        </w:rPr>
        <w:t xml:space="preserve">Организацию </w:t>
      </w:r>
      <w:r w:rsidRPr="00B05A23">
        <w:rPr>
          <w:sz w:val="28"/>
          <w:szCs w:val="28"/>
        </w:rPr>
        <w:t xml:space="preserve">НК </w:t>
      </w:r>
      <w:r w:rsidR="006C6336">
        <w:rPr>
          <w:rStyle w:val="FontStyle26"/>
          <w:sz w:val="28"/>
          <w:szCs w:val="28"/>
        </w:rPr>
        <w:t>узлов и деталей подвижного состава и объектов инфраструктуры</w:t>
      </w:r>
      <w:r w:rsidR="00041F16">
        <w:rPr>
          <w:rStyle w:val="FontStyle26"/>
          <w:sz w:val="28"/>
          <w:szCs w:val="28"/>
        </w:rPr>
        <w:t xml:space="preserve"> в подразделении</w:t>
      </w:r>
      <w:r w:rsidR="006C6336" w:rsidRPr="00B05A23">
        <w:rPr>
          <w:sz w:val="28"/>
          <w:szCs w:val="28"/>
        </w:rPr>
        <w:t xml:space="preserve"> </w:t>
      </w:r>
      <w:r w:rsidRPr="00B05A23">
        <w:rPr>
          <w:sz w:val="28"/>
          <w:szCs w:val="28"/>
        </w:rPr>
        <w:t xml:space="preserve">устанавливают </w:t>
      </w:r>
      <w:r w:rsidR="006C6336">
        <w:rPr>
          <w:sz w:val="28"/>
          <w:szCs w:val="28"/>
        </w:rPr>
        <w:t>организационно-</w:t>
      </w:r>
      <w:r w:rsidRPr="00B05A23">
        <w:rPr>
          <w:bCs/>
          <w:sz w:val="28"/>
          <w:szCs w:val="28"/>
        </w:rPr>
        <w:lastRenderedPageBreak/>
        <w:t>распорядительн</w:t>
      </w:r>
      <w:r>
        <w:rPr>
          <w:bCs/>
          <w:sz w:val="28"/>
          <w:szCs w:val="28"/>
        </w:rPr>
        <w:t>ым</w:t>
      </w:r>
      <w:r w:rsidRPr="00B05A23">
        <w:rPr>
          <w:bCs/>
          <w:sz w:val="28"/>
          <w:szCs w:val="28"/>
        </w:rPr>
        <w:t xml:space="preserve"> документ</w:t>
      </w:r>
      <w:r w:rsidR="00D07A3B">
        <w:rPr>
          <w:bCs/>
          <w:sz w:val="28"/>
          <w:szCs w:val="28"/>
        </w:rPr>
        <w:t>ом</w:t>
      </w:r>
      <w:r w:rsidRPr="00B05A23">
        <w:rPr>
          <w:bCs/>
          <w:sz w:val="28"/>
          <w:szCs w:val="28"/>
        </w:rPr>
        <w:t xml:space="preserve"> за подписью</w:t>
      </w:r>
      <w:r w:rsidRPr="00B05A23">
        <w:rPr>
          <w:sz w:val="28"/>
          <w:szCs w:val="28"/>
        </w:rPr>
        <w:t xml:space="preserve"> руководителя </w:t>
      </w:r>
      <w:r w:rsidR="00CB7879">
        <w:rPr>
          <w:sz w:val="28"/>
          <w:szCs w:val="28"/>
        </w:rPr>
        <w:t>подразделения</w:t>
      </w:r>
      <w:r w:rsidR="00CB7879" w:rsidRPr="00B05A23">
        <w:rPr>
          <w:sz w:val="28"/>
          <w:szCs w:val="28"/>
        </w:rPr>
        <w:t xml:space="preserve"> </w:t>
      </w:r>
      <w:r w:rsidRPr="00B05A23">
        <w:rPr>
          <w:sz w:val="28"/>
          <w:szCs w:val="28"/>
        </w:rPr>
        <w:t xml:space="preserve">(или другого уполномоченного лица), в </w:t>
      </w:r>
      <w:r w:rsidRPr="00BF3649">
        <w:rPr>
          <w:sz w:val="28"/>
          <w:szCs w:val="28"/>
        </w:rPr>
        <w:t>котор</w:t>
      </w:r>
      <w:r w:rsidR="00041F16">
        <w:rPr>
          <w:sz w:val="28"/>
          <w:szCs w:val="28"/>
        </w:rPr>
        <w:t>ом</w:t>
      </w:r>
      <w:r w:rsidRPr="00BF3649">
        <w:rPr>
          <w:sz w:val="28"/>
          <w:szCs w:val="28"/>
        </w:rPr>
        <w:t xml:space="preserve"> должны</w:t>
      </w:r>
      <w:r w:rsidRPr="00B05A23">
        <w:rPr>
          <w:sz w:val="28"/>
          <w:szCs w:val="28"/>
        </w:rPr>
        <w:t xml:space="preserve"> быть</w:t>
      </w:r>
      <w:r w:rsidRPr="00B07483">
        <w:rPr>
          <w:sz w:val="28"/>
          <w:szCs w:val="28"/>
        </w:rPr>
        <w:t xml:space="preserve"> указаны:</w:t>
      </w:r>
    </w:p>
    <w:p w:rsidR="00F544C1" w:rsidRDefault="00F544C1" w:rsidP="00E051D4">
      <w:pPr>
        <w:numPr>
          <w:ilvl w:val="0"/>
          <w:numId w:val="3"/>
        </w:numPr>
        <w:tabs>
          <w:tab w:val="left" w:pos="993"/>
        </w:tabs>
        <w:overflowPunct w:val="0"/>
        <w:autoSpaceDE w:val="0"/>
        <w:autoSpaceDN w:val="0"/>
        <w:adjustRightInd w:val="0"/>
        <w:spacing w:line="360" w:lineRule="auto"/>
        <w:ind w:left="0" w:firstLine="709"/>
        <w:jc w:val="both"/>
        <w:textAlignment w:val="baseline"/>
        <w:rPr>
          <w:sz w:val="28"/>
          <w:szCs w:val="28"/>
        </w:rPr>
      </w:pPr>
      <w:r w:rsidRPr="00B07483">
        <w:rPr>
          <w:sz w:val="28"/>
          <w:szCs w:val="28"/>
        </w:rPr>
        <w:t xml:space="preserve">перечень </w:t>
      </w:r>
      <w:r w:rsidRPr="00BF3649">
        <w:rPr>
          <w:sz w:val="28"/>
          <w:szCs w:val="28"/>
        </w:rPr>
        <w:t xml:space="preserve">объектов </w:t>
      </w:r>
      <w:r w:rsidR="00A10AC6" w:rsidRPr="00BF3649">
        <w:rPr>
          <w:sz w:val="28"/>
          <w:szCs w:val="28"/>
        </w:rPr>
        <w:t>НК</w:t>
      </w:r>
      <w:r w:rsidRPr="00BF3649">
        <w:rPr>
          <w:sz w:val="28"/>
          <w:szCs w:val="28"/>
        </w:rPr>
        <w:t>;</w:t>
      </w:r>
    </w:p>
    <w:p w:rsidR="00F544C1" w:rsidRPr="001A46DF" w:rsidRDefault="00D31876" w:rsidP="00E051D4">
      <w:pPr>
        <w:numPr>
          <w:ilvl w:val="0"/>
          <w:numId w:val="3"/>
        </w:numPr>
        <w:tabs>
          <w:tab w:val="left" w:pos="993"/>
        </w:tabs>
        <w:overflowPunct w:val="0"/>
        <w:autoSpaceDE w:val="0"/>
        <w:autoSpaceDN w:val="0"/>
        <w:adjustRightInd w:val="0"/>
        <w:spacing w:line="360" w:lineRule="auto"/>
        <w:ind w:left="0" w:firstLine="709"/>
        <w:jc w:val="both"/>
        <w:textAlignment w:val="baseline"/>
        <w:rPr>
          <w:sz w:val="28"/>
          <w:szCs w:val="28"/>
        </w:rPr>
      </w:pPr>
      <w:r>
        <w:rPr>
          <w:sz w:val="28"/>
          <w:szCs w:val="28"/>
        </w:rPr>
        <w:t xml:space="preserve">нормативная и техническая </w:t>
      </w:r>
      <w:r w:rsidR="00F544C1" w:rsidRPr="001A46DF">
        <w:rPr>
          <w:sz w:val="28"/>
          <w:szCs w:val="28"/>
        </w:rPr>
        <w:t>документация</w:t>
      </w:r>
      <w:r w:rsidR="00F544C1">
        <w:rPr>
          <w:sz w:val="28"/>
          <w:szCs w:val="28"/>
        </w:rPr>
        <w:t>, устанавливающая требования к выполнению НК</w:t>
      </w:r>
      <w:r w:rsidR="00F544C1" w:rsidRPr="001A46DF">
        <w:rPr>
          <w:sz w:val="28"/>
          <w:szCs w:val="28"/>
        </w:rPr>
        <w:t>;</w:t>
      </w:r>
    </w:p>
    <w:p w:rsidR="00F544C1" w:rsidRPr="00F27DD7" w:rsidRDefault="00F544C1" w:rsidP="00E051D4">
      <w:pPr>
        <w:numPr>
          <w:ilvl w:val="0"/>
          <w:numId w:val="3"/>
        </w:numPr>
        <w:tabs>
          <w:tab w:val="left" w:pos="993"/>
        </w:tabs>
        <w:overflowPunct w:val="0"/>
        <w:autoSpaceDE w:val="0"/>
        <w:autoSpaceDN w:val="0"/>
        <w:adjustRightInd w:val="0"/>
        <w:spacing w:line="360" w:lineRule="auto"/>
        <w:ind w:left="0" w:firstLine="709"/>
        <w:jc w:val="both"/>
        <w:textAlignment w:val="baseline"/>
        <w:rPr>
          <w:sz w:val="28"/>
          <w:szCs w:val="28"/>
        </w:rPr>
      </w:pPr>
      <w:r w:rsidRPr="00F27DD7">
        <w:rPr>
          <w:sz w:val="28"/>
          <w:szCs w:val="28"/>
        </w:rPr>
        <w:t>технологические процессы, в которых предусмотрен НК;</w:t>
      </w:r>
    </w:p>
    <w:p w:rsidR="00F544C1" w:rsidRPr="00B07483" w:rsidRDefault="00F544C1" w:rsidP="00E051D4">
      <w:pPr>
        <w:numPr>
          <w:ilvl w:val="0"/>
          <w:numId w:val="3"/>
        </w:numPr>
        <w:tabs>
          <w:tab w:val="left" w:pos="993"/>
        </w:tabs>
        <w:overflowPunct w:val="0"/>
        <w:autoSpaceDE w:val="0"/>
        <w:autoSpaceDN w:val="0"/>
        <w:adjustRightInd w:val="0"/>
        <w:spacing w:line="360" w:lineRule="auto"/>
        <w:ind w:left="0" w:firstLine="709"/>
        <w:jc w:val="both"/>
        <w:textAlignment w:val="baseline"/>
        <w:rPr>
          <w:sz w:val="28"/>
          <w:szCs w:val="28"/>
        </w:rPr>
      </w:pPr>
      <w:r w:rsidRPr="00F27DD7">
        <w:rPr>
          <w:color w:val="000000"/>
          <w:sz w:val="28"/>
          <w:szCs w:val="28"/>
        </w:rPr>
        <w:t>технологическая документация по</w:t>
      </w:r>
      <w:r w:rsidRPr="00F27DD7">
        <w:rPr>
          <w:sz w:val="28"/>
          <w:szCs w:val="28"/>
        </w:rPr>
        <w:t xml:space="preserve"> НК;</w:t>
      </w:r>
    </w:p>
    <w:p w:rsidR="00CB7879" w:rsidRDefault="00F544C1" w:rsidP="00E051D4">
      <w:pPr>
        <w:numPr>
          <w:ilvl w:val="0"/>
          <w:numId w:val="3"/>
        </w:numPr>
        <w:tabs>
          <w:tab w:val="left" w:pos="993"/>
        </w:tabs>
        <w:overflowPunct w:val="0"/>
        <w:autoSpaceDE w:val="0"/>
        <w:autoSpaceDN w:val="0"/>
        <w:adjustRightInd w:val="0"/>
        <w:spacing w:line="360" w:lineRule="auto"/>
        <w:ind w:left="0" w:firstLine="709"/>
        <w:jc w:val="both"/>
        <w:textAlignment w:val="baseline"/>
        <w:rPr>
          <w:sz w:val="28"/>
          <w:szCs w:val="28"/>
        </w:rPr>
      </w:pPr>
      <w:r w:rsidRPr="00B07483">
        <w:rPr>
          <w:sz w:val="28"/>
          <w:szCs w:val="28"/>
        </w:rPr>
        <w:t>порядок сбора, хранения и анализа результатов НК;</w:t>
      </w:r>
    </w:p>
    <w:p w:rsidR="00D07A3B" w:rsidRPr="0008013F" w:rsidRDefault="00D07A3B" w:rsidP="00E051D4">
      <w:pPr>
        <w:numPr>
          <w:ilvl w:val="0"/>
          <w:numId w:val="3"/>
        </w:numPr>
        <w:tabs>
          <w:tab w:val="left" w:pos="993"/>
        </w:tabs>
        <w:overflowPunct w:val="0"/>
        <w:autoSpaceDE w:val="0"/>
        <w:autoSpaceDN w:val="0"/>
        <w:adjustRightInd w:val="0"/>
        <w:spacing w:line="360" w:lineRule="auto"/>
        <w:ind w:left="0" w:firstLine="709"/>
        <w:jc w:val="both"/>
        <w:textAlignment w:val="baseline"/>
        <w:rPr>
          <w:sz w:val="28"/>
          <w:szCs w:val="28"/>
        </w:rPr>
      </w:pPr>
      <w:r>
        <w:rPr>
          <w:sz w:val="28"/>
          <w:szCs w:val="28"/>
        </w:rPr>
        <w:t>перечень СНК;</w:t>
      </w:r>
    </w:p>
    <w:p w:rsidR="00CB7879" w:rsidRDefault="00CB7879" w:rsidP="00B73D2C">
      <w:pPr>
        <w:numPr>
          <w:ilvl w:val="0"/>
          <w:numId w:val="3"/>
        </w:numPr>
        <w:tabs>
          <w:tab w:val="left" w:pos="993"/>
        </w:tabs>
        <w:overflowPunct w:val="0"/>
        <w:autoSpaceDE w:val="0"/>
        <w:autoSpaceDN w:val="0"/>
        <w:adjustRightInd w:val="0"/>
        <w:spacing w:after="240" w:line="360" w:lineRule="auto"/>
        <w:ind w:left="0" w:firstLine="709"/>
        <w:jc w:val="both"/>
        <w:textAlignment w:val="baseline"/>
        <w:rPr>
          <w:sz w:val="28"/>
          <w:szCs w:val="28"/>
        </w:rPr>
      </w:pPr>
      <w:r w:rsidRPr="0008013F">
        <w:rPr>
          <w:sz w:val="28"/>
          <w:szCs w:val="28"/>
        </w:rPr>
        <w:t>подразделение НК, на которое возложено выполнение НК, его руководитель и штатный персонал, а также структурные подразделения предприятия, на которые возлагают подготовку объектов к НК, функции технического и технологического обеспечения НК</w:t>
      </w:r>
      <w:r w:rsidR="0008013F">
        <w:rPr>
          <w:sz w:val="28"/>
          <w:szCs w:val="28"/>
        </w:rPr>
        <w:t>.</w:t>
      </w:r>
    </w:p>
    <w:p w:rsidR="003D761B" w:rsidRDefault="005C2E53" w:rsidP="004A51A6">
      <w:pPr>
        <w:pStyle w:val="1"/>
        <w:numPr>
          <w:ilvl w:val="0"/>
          <w:numId w:val="26"/>
        </w:numPr>
        <w:spacing w:after="240" w:line="360" w:lineRule="auto"/>
        <w:ind w:left="0" w:firstLine="709"/>
        <w:rPr>
          <w:b/>
          <w:i w:val="0"/>
          <w:sz w:val="32"/>
        </w:rPr>
      </w:pPr>
      <w:bookmarkStart w:id="16" w:name="_Toc191638612"/>
      <w:bookmarkStart w:id="17" w:name="_Toc207730812"/>
      <w:r>
        <w:rPr>
          <w:b/>
          <w:i w:val="0"/>
          <w:sz w:val="32"/>
        </w:rPr>
        <w:t>Д</w:t>
      </w:r>
      <w:r w:rsidR="00F544C1" w:rsidRPr="0094762F">
        <w:rPr>
          <w:b/>
          <w:i w:val="0"/>
          <w:sz w:val="32"/>
        </w:rPr>
        <w:t>окументация</w:t>
      </w:r>
      <w:r>
        <w:rPr>
          <w:b/>
          <w:i w:val="0"/>
          <w:sz w:val="32"/>
        </w:rPr>
        <w:t>,</w:t>
      </w:r>
      <w:r w:rsidR="00DA1800">
        <w:rPr>
          <w:b/>
          <w:i w:val="0"/>
          <w:sz w:val="32"/>
        </w:rPr>
        <w:t xml:space="preserve"> </w:t>
      </w:r>
      <w:r>
        <w:rPr>
          <w:b/>
          <w:i w:val="0"/>
          <w:sz w:val="32"/>
        </w:rPr>
        <w:t>регламентирующая</w:t>
      </w:r>
      <w:r w:rsidR="00DA1800">
        <w:rPr>
          <w:b/>
          <w:i w:val="0"/>
          <w:sz w:val="32"/>
        </w:rPr>
        <w:t xml:space="preserve"> </w:t>
      </w:r>
      <w:r>
        <w:rPr>
          <w:b/>
          <w:i w:val="0"/>
          <w:sz w:val="32"/>
        </w:rPr>
        <w:t>организацию</w:t>
      </w:r>
      <w:r w:rsidR="00DA1800">
        <w:rPr>
          <w:b/>
          <w:i w:val="0"/>
          <w:sz w:val="32"/>
        </w:rPr>
        <w:t xml:space="preserve"> </w:t>
      </w:r>
      <w:r>
        <w:rPr>
          <w:b/>
          <w:i w:val="0"/>
          <w:sz w:val="32"/>
        </w:rPr>
        <w:t>и проведение</w:t>
      </w:r>
      <w:r w:rsidR="004A51A6">
        <w:rPr>
          <w:b/>
          <w:i w:val="0"/>
          <w:sz w:val="32"/>
        </w:rPr>
        <w:t xml:space="preserve"> </w:t>
      </w:r>
      <w:r w:rsidR="004A51A6" w:rsidRPr="00A56015">
        <w:rPr>
          <w:b/>
          <w:i w:val="0"/>
          <w:sz w:val="32"/>
        </w:rPr>
        <w:t>неразрушающ</w:t>
      </w:r>
      <w:r w:rsidR="004A51A6">
        <w:rPr>
          <w:b/>
          <w:i w:val="0"/>
          <w:sz w:val="32"/>
        </w:rPr>
        <w:t xml:space="preserve">его </w:t>
      </w:r>
      <w:r w:rsidR="004A51A6" w:rsidRPr="00A56015">
        <w:rPr>
          <w:b/>
          <w:i w:val="0"/>
          <w:sz w:val="32"/>
        </w:rPr>
        <w:t>контрол</w:t>
      </w:r>
      <w:r w:rsidR="004A51A6">
        <w:rPr>
          <w:b/>
          <w:i w:val="0"/>
          <w:sz w:val="32"/>
        </w:rPr>
        <w:t xml:space="preserve">я объектов </w:t>
      </w:r>
      <w:r>
        <w:rPr>
          <w:b/>
          <w:i w:val="0"/>
          <w:sz w:val="32"/>
        </w:rPr>
        <w:t>инфраструктуры, деталей и узлов подвижного состава</w:t>
      </w:r>
      <w:bookmarkEnd w:id="16"/>
      <w:bookmarkEnd w:id="17"/>
    </w:p>
    <w:p w:rsidR="003D761B" w:rsidRPr="000F5C66" w:rsidRDefault="00BA1896" w:rsidP="005C77D5">
      <w:pPr>
        <w:numPr>
          <w:ilvl w:val="1"/>
          <w:numId w:val="27"/>
        </w:numPr>
        <w:tabs>
          <w:tab w:val="clear" w:pos="142"/>
          <w:tab w:val="num" w:pos="0"/>
        </w:tabs>
        <w:spacing w:line="360" w:lineRule="auto"/>
        <w:ind w:left="0" w:firstLine="709"/>
        <w:jc w:val="both"/>
        <w:rPr>
          <w:color w:val="000000"/>
          <w:sz w:val="28"/>
          <w:szCs w:val="28"/>
        </w:rPr>
      </w:pPr>
      <w:r w:rsidRPr="00F1321F">
        <w:rPr>
          <w:color w:val="000000"/>
          <w:sz w:val="28"/>
          <w:szCs w:val="28"/>
        </w:rPr>
        <w:t>Функционирование</w:t>
      </w:r>
      <w:r w:rsidR="00F544C1" w:rsidRPr="00F1321F">
        <w:rPr>
          <w:color w:val="000000"/>
          <w:sz w:val="28"/>
          <w:szCs w:val="28"/>
        </w:rPr>
        <w:t xml:space="preserve"> с</w:t>
      </w:r>
      <w:r w:rsidR="00F544C1" w:rsidRPr="00F1321F">
        <w:rPr>
          <w:sz w:val="28"/>
          <w:szCs w:val="28"/>
        </w:rPr>
        <w:t xml:space="preserve">истемы НК </w:t>
      </w:r>
      <w:r w:rsidRPr="00F1321F">
        <w:rPr>
          <w:color w:val="000000"/>
          <w:sz w:val="28"/>
          <w:szCs w:val="28"/>
        </w:rPr>
        <w:t xml:space="preserve">регламентирует </w:t>
      </w:r>
      <w:r w:rsidR="00F544C1" w:rsidRPr="00F1321F">
        <w:rPr>
          <w:color w:val="000000"/>
          <w:sz w:val="28"/>
          <w:szCs w:val="28"/>
        </w:rPr>
        <w:t>нормативн</w:t>
      </w:r>
      <w:r w:rsidRPr="00F1321F">
        <w:rPr>
          <w:color w:val="000000"/>
          <w:sz w:val="28"/>
          <w:szCs w:val="28"/>
        </w:rPr>
        <w:t>ая</w:t>
      </w:r>
      <w:r w:rsidR="00F544C1" w:rsidRPr="00F1321F">
        <w:rPr>
          <w:color w:val="000000"/>
          <w:sz w:val="28"/>
          <w:szCs w:val="28"/>
        </w:rPr>
        <w:t xml:space="preserve"> и техническ</w:t>
      </w:r>
      <w:r w:rsidRPr="00F1321F">
        <w:rPr>
          <w:color w:val="000000"/>
          <w:sz w:val="28"/>
          <w:szCs w:val="28"/>
        </w:rPr>
        <w:t>ая</w:t>
      </w:r>
      <w:r w:rsidR="00F544C1" w:rsidRPr="00F1321F">
        <w:rPr>
          <w:color w:val="000000"/>
          <w:sz w:val="28"/>
          <w:szCs w:val="28"/>
        </w:rPr>
        <w:t xml:space="preserve"> документаци</w:t>
      </w:r>
      <w:r w:rsidRPr="00F1321F">
        <w:rPr>
          <w:color w:val="000000"/>
          <w:sz w:val="28"/>
          <w:szCs w:val="28"/>
        </w:rPr>
        <w:t>я</w:t>
      </w:r>
      <w:r w:rsidR="00F544C1" w:rsidRPr="00F1321F">
        <w:rPr>
          <w:color w:val="000000"/>
          <w:sz w:val="28"/>
          <w:szCs w:val="28"/>
        </w:rPr>
        <w:t xml:space="preserve"> в соответствии с СТО</w:t>
      </w:r>
      <w:r w:rsidR="005C2E53">
        <w:rPr>
          <w:color w:val="000000"/>
          <w:sz w:val="28"/>
          <w:szCs w:val="28"/>
        </w:rPr>
        <w:t> </w:t>
      </w:r>
      <w:r w:rsidR="00F544C1" w:rsidRPr="00F1321F">
        <w:rPr>
          <w:color w:val="000000"/>
          <w:sz w:val="28"/>
          <w:szCs w:val="28"/>
        </w:rPr>
        <w:t>РЖД 05.010</w:t>
      </w:r>
      <w:r w:rsidR="00CB5CA5" w:rsidRPr="00F1321F">
        <w:rPr>
          <w:color w:val="000000"/>
          <w:sz w:val="28"/>
          <w:szCs w:val="28"/>
        </w:rPr>
        <w:t xml:space="preserve">, в том числе </w:t>
      </w:r>
      <w:r w:rsidR="005C2E53">
        <w:rPr>
          <w:color w:val="000000"/>
          <w:sz w:val="28"/>
          <w:szCs w:val="28"/>
        </w:rPr>
        <w:t xml:space="preserve">документы </w:t>
      </w:r>
      <w:r w:rsidR="00CB5CA5" w:rsidRPr="00F1321F">
        <w:rPr>
          <w:color w:val="000000"/>
          <w:sz w:val="28"/>
          <w:szCs w:val="28"/>
        </w:rPr>
        <w:t>стандарт</w:t>
      </w:r>
      <w:r w:rsidR="005C2E53">
        <w:rPr>
          <w:color w:val="000000"/>
          <w:sz w:val="28"/>
          <w:szCs w:val="28"/>
        </w:rPr>
        <w:t>изации</w:t>
      </w:r>
      <w:r w:rsidR="00CB5CA5" w:rsidRPr="00F1321F">
        <w:rPr>
          <w:color w:val="000000"/>
          <w:sz w:val="28"/>
          <w:szCs w:val="28"/>
        </w:rPr>
        <w:t xml:space="preserve">, правила, </w:t>
      </w:r>
      <w:r w:rsidR="000F5C66">
        <w:rPr>
          <w:color w:val="000000"/>
          <w:sz w:val="28"/>
          <w:szCs w:val="28"/>
        </w:rPr>
        <w:t xml:space="preserve">положения, требования, </w:t>
      </w:r>
      <w:r w:rsidR="00CB5CA5" w:rsidRPr="008255A3">
        <w:rPr>
          <w:color w:val="000000"/>
          <w:sz w:val="28"/>
          <w:szCs w:val="28"/>
        </w:rPr>
        <w:t xml:space="preserve">инструкции, </w:t>
      </w:r>
      <w:r w:rsidR="000F5C66" w:rsidRPr="008255A3">
        <w:rPr>
          <w:color w:val="000000"/>
          <w:sz w:val="28"/>
          <w:szCs w:val="28"/>
        </w:rPr>
        <w:t>методики</w:t>
      </w:r>
      <w:r w:rsidR="003B0782" w:rsidRPr="008255A3">
        <w:rPr>
          <w:color w:val="000000"/>
          <w:sz w:val="28"/>
          <w:szCs w:val="28"/>
        </w:rPr>
        <w:t xml:space="preserve"> (в том числе типовые)</w:t>
      </w:r>
      <w:r w:rsidR="000F5C66" w:rsidRPr="008255A3">
        <w:rPr>
          <w:color w:val="000000"/>
          <w:sz w:val="28"/>
          <w:szCs w:val="28"/>
        </w:rPr>
        <w:t>, регламенты взаимодействия, конструкторские документы,</w:t>
      </w:r>
      <w:r w:rsidR="00CB5CA5" w:rsidRPr="008255A3">
        <w:rPr>
          <w:color w:val="000000"/>
          <w:sz w:val="28"/>
          <w:szCs w:val="28"/>
        </w:rPr>
        <w:t xml:space="preserve"> технологическ</w:t>
      </w:r>
      <w:r w:rsidR="000F5C66" w:rsidRPr="008255A3">
        <w:rPr>
          <w:color w:val="000000"/>
          <w:sz w:val="28"/>
          <w:szCs w:val="28"/>
        </w:rPr>
        <w:t>ие</w:t>
      </w:r>
      <w:r w:rsidR="00CB5CA5" w:rsidRPr="008255A3">
        <w:rPr>
          <w:color w:val="000000"/>
          <w:sz w:val="28"/>
          <w:szCs w:val="28"/>
        </w:rPr>
        <w:t xml:space="preserve"> документ</w:t>
      </w:r>
      <w:r w:rsidR="000F5C66" w:rsidRPr="008255A3">
        <w:rPr>
          <w:color w:val="000000"/>
          <w:sz w:val="28"/>
          <w:szCs w:val="28"/>
        </w:rPr>
        <w:t>ы, технические задания</w:t>
      </w:r>
      <w:r w:rsidR="005C2E53" w:rsidRPr="008255A3">
        <w:rPr>
          <w:color w:val="000000"/>
          <w:sz w:val="28"/>
          <w:szCs w:val="28"/>
        </w:rPr>
        <w:t xml:space="preserve"> </w:t>
      </w:r>
      <w:r w:rsidR="005C2E53" w:rsidRPr="008255A3">
        <w:rPr>
          <w:sz w:val="28"/>
          <w:szCs w:val="28"/>
        </w:rPr>
        <w:t xml:space="preserve">на разработку </w:t>
      </w:r>
      <w:r w:rsidR="008255A3" w:rsidRPr="008255A3">
        <w:rPr>
          <w:sz w:val="28"/>
          <w:szCs w:val="28"/>
        </w:rPr>
        <w:t>СНК</w:t>
      </w:r>
      <w:r w:rsidR="000F5C66" w:rsidRPr="008255A3">
        <w:rPr>
          <w:color w:val="000000"/>
          <w:sz w:val="28"/>
          <w:szCs w:val="28"/>
        </w:rPr>
        <w:t>, программы и методики испытаний</w:t>
      </w:r>
      <w:r w:rsidR="00F544C1" w:rsidRPr="00F1321F">
        <w:rPr>
          <w:color w:val="000000"/>
          <w:sz w:val="28"/>
          <w:szCs w:val="28"/>
        </w:rPr>
        <w:t>.</w:t>
      </w:r>
    </w:p>
    <w:p w:rsidR="003D761B" w:rsidRDefault="00BA1896" w:rsidP="005C77D5">
      <w:pPr>
        <w:numPr>
          <w:ilvl w:val="1"/>
          <w:numId w:val="27"/>
        </w:numPr>
        <w:tabs>
          <w:tab w:val="left" w:pos="1134"/>
        </w:tabs>
        <w:spacing w:line="360" w:lineRule="auto"/>
        <w:ind w:left="0" w:firstLine="709"/>
        <w:jc w:val="both"/>
        <w:rPr>
          <w:sz w:val="28"/>
          <w:szCs w:val="28"/>
        </w:rPr>
      </w:pPr>
      <w:r>
        <w:rPr>
          <w:color w:val="000000"/>
          <w:sz w:val="28"/>
          <w:szCs w:val="28"/>
        </w:rPr>
        <w:t>Нормативная документация</w:t>
      </w:r>
      <w:r w:rsidR="00F544C1" w:rsidRPr="00BF3649">
        <w:rPr>
          <w:color w:val="000000"/>
          <w:sz w:val="28"/>
          <w:szCs w:val="28"/>
        </w:rPr>
        <w:t xml:space="preserve"> устанавлива</w:t>
      </w:r>
      <w:r w:rsidR="008B52E8">
        <w:rPr>
          <w:color w:val="000000"/>
          <w:sz w:val="28"/>
          <w:szCs w:val="28"/>
        </w:rPr>
        <w:t>ет</w:t>
      </w:r>
      <w:r w:rsidR="00F544C1" w:rsidRPr="00BF3649">
        <w:rPr>
          <w:color w:val="000000"/>
          <w:sz w:val="28"/>
          <w:szCs w:val="28"/>
        </w:rPr>
        <w:t>:</w:t>
      </w:r>
    </w:p>
    <w:p w:rsidR="00912ACC" w:rsidRDefault="00912ACC" w:rsidP="005C77D5">
      <w:pPr>
        <w:pStyle w:val="af1"/>
        <w:numPr>
          <w:ilvl w:val="0"/>
          <w:numId w:val="11"/>
        </w:numPr>
        <w:tabs>
          <w:tab w:val="left" w:pos="993"/>
        </w:tabs>
        <w:spacing w:line="360" w:lineRule="auto"/>
        <w:ind w:left="0" w:firstLine="709"/>
        <w:jc w:val="both"/>
        <w:rPr>
          <w:rFonts w:ascii="Times New Roman" w:hAnsi="Times New Roman"/>
          <w:sz w:val="28"/>
          <w:szCs w:val="28"/>
        </w:rPr>
      </w:pPr>
      <w:r w:rsidRPr="001142D6">
        <w:rPr>
          <w:rFonts w:ascii="Times New Roman" w:hAnsi="Times New Roman"/>
          <w:sz w:val="28"/>
          <w:szCs w:val="28"/>
        </w:rPr>
        <w:t>област</w:t>
      </w:r>
      <w:r>
        <w:rPr>
          <w:rFonts w:ascii="Times New Roman" w:hAnsi="Times New Roman"/>
          <w:sz w:val="28"/>
          <w:szCs w:val="28"/>
        </w:rPr>
        <w:t>ь</w:t>
      </w:r>
      <w:r w:rsidRPr="001142D6">
        <w:rPr>
          <w:rFonts w:ascii="Times New Roman" w:hAnsi="Times New Roman"/>
          <w:sz w:val="28"/>
          <w:szCs w:val="28"/>
        </w:rPr>
        <w:t xml:space="preserve"> применения НК;</w:t>
      </w:r>
    </w:p>
    <w:p w:rsidR="008B52E8" w:rsidRDefault="00F544C1" w:rsidP="005C77D5">
      <w:pPr>
        <w:pStyle w:val="af1"/>
        <w:numPr>
          <w:ilvl w:val="0"/>
          <w:numId w:val="11"/>
        </w:numPr>
        <w:tabs>
          <w:tab w:val="left" w:pos="993"/>
        </w:tabs>
        <w:spacing w:line="360" w:lineRule="auto"/>
        <w:ind w:left="0" w:firstLine="709"/>
        <w:jc w:val="both"/>
        <w:rPr>
          <w:rFonts w:ascii="Times New Roman" w:hAnsi="Times New Roman"/>
          <w:sz w:val="28"/>
          <w:szCs w:val="28"/>
        </w:rPr>
      </w:pPr>
      <w:r w:rsidRPr="001142D6">
        <w:rPr>
          <w:rFonts w:ascii="Times New Roman" w:hAnsi="Times New Roman"/>
          <w:sz w:val="28"/>
          <w:szCs w:val="28"/>
        </w:rPr>
        <w:t>требования к организации</w:t>
      </w:r>
      <w:r w:rsidR="00912ACC">
        <w:rPr>
          <w:rFonts w:ascii="Times New Roman" w:hAnsi="Times New Roman"/>
          <w:sz w:val="28"/>
          <w:szCs w:val="28"/>
        </w:rPr>
        <w:t xml:space="preserve"> и проведению</w:t>
      </w:r>
      <w:r w:rsidRPr="001142D6">
        <w:rPr>
          <w:rFonts w:ascii="Times New Roman" w:hAnsi="Times New Roman"/>
          <w:sz w:val="28"/>
          <w:szCs w:val="28"/>
        </w:rPr>
        <w:t xml:space="preserve"> </w:t>
      </w:r>
      <w:r w:rsidR="008B52E8">
        <w:rPr>
          <w:rFonts w:ascii="Times New Roman" w:hAnsi="Times New Roman"/>
          <w:sz w:val="28"/>
          <w:szCs w:val="28"/>
        </w:rPr>
        <w:t>НК;</w:t>
      </w:r>
    </w:p>
    <w:p w:rsidR="003D761B" w:rsidRDefault="00F544C1" w:rsidP="005C77D5">
      <w:pPr>
        <w:pStyle w:val="af1"/>
        <w:numPr>
          <w:ilvl w:val="0"/>
          <w:numId w:val="11"/>
        </w:numPr>
        <w:tabs>
          <w:tab w:val="left" w:pos="993"/>
        </w:tabs>
        <w:spacing w:line="360" w:lineRule="auto"/>
        <w:ind w:left="0" w:firstLine="709"/>
        <w:jc w:val="both"/>
        <w:rPr>
          <w:rFonts w:ascii="Times New Roman" w:hAnsi="Times New Roman"/>
          <w:sz w:val="28"/>
          <w:szCs w:val="28"/>
        </w:rPr>
      </w:pPr>
      <w:r w:rsidRPr="001142D6">
        <w:rPr>
          <w:rFonts w:ascii="Times New Roman" w:hAnsi="Times New Roman"/>
          <w:sz w:val="28"/>
          <w:szCs w:val="28"/>
        </w:rPr>
        <w:t xml:space="preserve">требования к </w:t>
      </w:r>
      <w:r w:rsidR="008255A3">
        <w:rPr>
          <w:rFonts w:ascii="Times New Roman" w:hAnsi="Times New Roman"/>
          <w:sz w:val="28"/>
          <w:szCs w:val="28"/>
        </w:rPr>
        <w:t>методам, средствам и</w:t>
      </w:r>
      <w:r w:rsidRPr="001142D6">
        <w:rPr>
          <w:rFonts w:ascii="Times New Roman" w:hAnsi="Times New Roman"/>
          <w:sz w:val="28"/>
          <w:szCs w:val="28"/>
        </w:rPr>
        <w:t xml:space="preserve"> методикам </w:t>
      </w:r>
      <w:r w:rsidR="008255A3">
        <w:rPr>
          <w:rFonts w:ascii="Times New Roman" w:hAnsi="Times New Roman"/>
          <w:sz w:val="28"/>
          <w:szCs w:val="28"/>
        </w:rPr>
        <w:t>НК</w:t>
      </w:r>
      <w:r w:rsidR="003103D3">
        <w:rPr>
          <w:rFonts w:ascii="Times New Roman" w:hAnsi="Times New Roman"/>
          <w:sz w:val="28"/>
          <w:szCs w:val="28"/>
        </w:rPr>
        <w:t>.</w:t>
      </w:r>
    </w:p>
    <w:p w:rsidR="00FF7A98" w:rsidRDefault="00B03C0F" w:rsidP="00107827">
      <w:pPr>
        <w:pStyle w:val="af1"/>
        <w:numPr>
          <w:ilvl w:val="1"/>
          <w:numId w:val="27"/>
        </w:numPr>
        <w:tabs>
          <w:tab w:val="left" w:pos="993"/>
        </w:tabs>
        <w:spacing w:line="360" w:lineRule="auto"/>
        <w:ind w:left="0" w:firstLine="709"/>
        <w:jc w:val="both"/>
        <w:rPr>
          <w:rFonts w:ascii="Times New Roman" w:hAnsi="Times New Roman"/>
          <w:sz w:val="28"/>
          <w:szCs w:val="28"/>
        </w:rPr>
      </w:pPr>
      <w:r>
        <w:rPr>
          <w:rFonts w:ascii="Times New Roman" w:hAnsi="Times New Roman"/>
          <w:sz w:val="28"/>
          <w:szCs w:val="28"/>
        </w:rPr>
        <w:lastRenderedPageBreak/>
        <w:t>Типовая методика НК, представленная в н</w:t>
      </w:r>
      <w:r w:rsidR="008B52E8" w:rsidRPr="00675E49">
        <w:rPr>
          <w:rFonts w:ascii="Times New Roman" w:hAnsi="Times New Roman"/>
          <w:sz w:val="28"/>
          <w:szCs w:val="28"/>
        </w:rPr>
        <w:t>ормативн</w:t>
      </w:r>
      <w:r>
        <w:rPr>
          <w:rFonts w:ascii="Times New Roman" w:hAnsi="Times New Roman"/>
          <w:sz w:val="28"/>
          <w:szCs w:val="28"/>
        </w:rPr>
        <w:t>ой</w:t>
      </w:r>
      <w:r w:rsidR="008B52E8" w:rsidRPr="00675E49">
        <w:rPr>
          <w:rFonts w:ascii="Times New Roman" w:hAnsi="Times New Roman"/>
          <w:sz w:val="28"/>
          <w:szCs w:val="28"/>
        </w:rPr>
        <w:t xml:space="preserve"> документаци</w:t>
      </w:r>
      <w:r>
        <w:rPr>
          <w:rFonts w:ascii="Times New Roman" w:hAnsi="Times New Roman"/>
          <w:sz w:val="28"/>
          <w:szCs w:val="28"/>
        </w:rPr>
        <w:t>и</w:t>
      </w:r>
      <w:r w:rsidR="008B52E8" w:rsidRPr="00675E49">
        <w:rPr>
          <w:rFonts w:ascii="Times New Roman" w:hAnsi="Times New Roman"/>
          <w:sz w:val="28"/>
          <w:szCs w:val="28"/>
        </w:rPr>
        <w:t xml:space="preserve"> </w:t>
      </w:r>
      <w:r w:rsidR="00FF7A98">
        <w:rPr>
          <w:rFonts w:ascii="Times New Roman" w:hAnsi="Times New Roman"/>
          <w:sz w:val="28"/>
          <w:szCs w:val="28"/>
        </w:rPr>
        <w:t>на ОК или изложенная в виде от</w:t>
      </w:r>
      <w:r w:rsidR="00DB4981">
        <w:rPr>
          <w:rFonts w:ascii="Times New Roman" w:hAnsi="Times New Roman"/>
          <w:sz w:val="28"/>
          <w:szCs w:val="28"/>
        </w:rPr>
        <w:t>д</w:t>
      </w:r>
      <w:r w:rsidR="00FF7A98">
        <w:rPr>
          <w:rFonts w:ascii="Times New Roman" w:hAnsi="Times New Roman"/>
          <w:sz w:val="28"/>
          <w:szCs w:val="28"/>
        </w:rPr>
        <w:t>ельного документа содержит:</w:t>
      </w:r>
    </w:p>
    <w:p w:rsidR="00F25768" w:rsidRDefault="00F25768" w:rsidP="00107827">
      <w:pPr>
        <w:pStyle w:val="ConsPlusNormal"/>
        <w:tabs>
          <w:tab w:val="left" w:pos="993"/>
          <w:tab w:val="left" w:pos="1134"/>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00DB4981">
        <w:rPr>
          <w:rFonts w:ascii="Times New Roman" w:hAnsi="Times New Roman" w:cs="Times New Roman"/>
          <w:sz w:val="28"/>
          <w:szCs w:val="28"/>
        </w:rPr>
        <w:t xml:space="preserve">описание </w:t>
      </w:r>
      <w:r w:rsidR="00FF7A98">
        <w:rPr>
          <w:rFonts w:ascii="Times New Roman" w:hAnsi="Times New Roman" w:cs="Times New Roman"/>
          <w:sz w:val="28"/>
          <w:szCs w:val="28"/>
        </w:rPr>
        <w:t>вид</w:t>
      </w:r>
      <w:r w:rsidR="00DB4981">
        <w:rPr>
          <w:rFonts w:ascii="Times New Roman" w:hAnsi="Times New Roman" w:cs="Times New Roman"/>
          <w:sz w:val="28"/>
          <w:szCs w:val="28"/>
        </w:rPr>
        <w:t>а</w:t>
      </w:r>
      <w:r w:rsidR="00FF7A98">
        <w:rPr>
          <w:rFonts w:ascii="Times New Roman" w:hAnsi="Times New Roman" w:cs="Times New Roman"/>
          <w:sz w:val="28"/>
          <w:szCs w:val="28"/>
        </w:rPr>
        <w:t xml:space="preserve"> и метод</w:t>
      </w:r>
      <w:r w:rsidR="00DB4981">
        <w:rPr>
          <w:rFonts w:ascii="Times New Roman" w:hAnsi="Times New Roman" w:cs="Times New Roman"/>
          <w:sz w:val="28"/>
          <w:szCs w:val="28"/>
        </w:rPr>
        <w:t>а</w:t>
      </w:r>
      <w:r w:rsidR="00FF7A98">
        <w:rPr>
          <w:rFonts w:ascii="Times New Roman" w:hAnsi="Times New Roman" w:cs="Times New Roman"/>
          <w:sz w:val="28"/>
          <w:szCs w:val="28"/>
        </w:rPr>
        <w:t xml:space="preserve"> НК в соответствии с ГОСТ 34513;</w:t>
      </w:r>
    </w:p>
    <w:p w:rsidR="00FF7A98" w:rsidRDefault="00107827" w:rsidP="00107827">
      <w:pPr>
        <w:pStyle w:val="ConsPlusNormal"/>
        <w:tabs>
          <w:tab w:val="left" w:pos="993"/>
          <w:tab w:val="left" w:pos="1134"/>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00FF7A98" w:rsidRPr="00BF3649">
        <w:rPr>
          <w:rFonts w:ascii="Times New Roman" w:hAnsi="Times New Roman" w:cs="Times New Roman"/>
          <w:sz w:val="28"/>
          <w:szCs w:val="28"/>
        </w:rPr>
        <w:t>значения параметров контроля;</w:t>
      </w:r>
    </w:p>
    <w:p w:rsidR="00FF7A98" w:rsidRPr="008B4DCC" w:rsidRDefault="00DB4981" w:rsidP="00107827">
      <w:pPr>
        <w:pStyle w:val="ConsPlusNormal"/>
        <w:tabs>
          <w:tab w:val="left" w:pos="993"/>
          <w:tab w:val="left" w:pos="1134"/>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00FF7A98" w:rsidRPr="00BF3649">
        <w:rPr>
          <w:rFonts w:ascii="Times New Roman" w:hAnsi="Times New Roman" w:cs="Times New Roman"/>
          <w:sz w:val="28"/>
          <w:szCs w:val="28"/>
        </w:rPr>
        <w:t>последовательность выполнения операций</w:t>
      </w:r>
      <w:r>
        <w:rPr>
          <w:rFonts w:ascii="Times New Roman" w:hAnsi="Times New Roman" w:cs="Times New Roman"/>
          <w:sz w:val="28"/>
          <w:szCs w:val="28"/>
        </w:rPr>
        <w:t xml:space="preserve"> НК</w:t>
      </w:r>
      <w:r w:rsidR="00FF7A98" w:rsidRPr="00BF3649">
        <w:rPr>
          <w:rFonts w:ascii="Times New Roman" w:hAnsi="Times New Roman" w:cs="Times New Roman"/>
          <w:sz w:val="28"/>
          <w:szCs w:val="28"/>
        </w:rPr>
        <w:t>;</w:t>
      </w:r>
    </w:p>
    <w:p w:rsidR="00FF7A98" w:rsidRDefault="00DB4981" w:rsidP="00107827">
      <w:pPr>
        <w:pStyle w:val="ConsPlusNormal"/>
        <w:tabs>
          <w:tab w:val="left" w:pos="993"/>
          <w:tab w:val="left" w:pos="1134"/>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00FF7A98" w:rsidRPr="00BF3649">
        <w:rPr>
          <w:rFonts w:ascii="Times New Roman" w:hAnsi="Times New Roman" w:cs="Times New Roman"/>
          <w:sz w:val="28"/>
          <w:szCs w:val="28"/>
        </w:rPr>
        <w:t>спосо</w:t>
      </w:r>
      <w:r>
        <w:rPr>
          <w:rFonts w:ascii="Times New Roman" w:hAnsi="Times New Roman" w:cs="Times New Roman"/>
          <w:sz w:val="28"/>
          <w:szCs w:val="28"/>
        </w:rPr>
        <w:t>бы интерпретации результатов НК</w:t>
      </w:r>
      <w:r w:rsidR="00FF7A98" w:rsidRPr="00BF3649">
        <w:rPr>
          <w:rFonts w:ascii="Times New Roman" w:hAnsi="Times New Roman" w:cs="Times New Roman"/>
          <w:sz w:val="28"/>
          <w:szCs w:val="28"/>
        </w:rPr>
        <w:t>;</w:t>
      </w:r>
    </w:p>
    <w:p w:rsidR="00FF7A98" w:rsidRDefault="00DB4981" w:rsidP="00107827">
      <w:pPr>
        <w:pStyle w:val="ConsPlusNormal"/>
        <w:tabs>
          <w:tab w:val="left" w:pos="993"/>
          <w:tab w:val="left" w:pos="1134"/>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00FF7A98" w:rsidRPr="00BF3649">
        <w:rPr>
          <w:rFonts w:ascii="Times New Roman" w:hAnsi="Times New Roman" w:cs="Times New Roman"/>
          <w:sz w:val="28"/>
          <w:szCs w:val="28"/>
        </w:rPr>
        <w:t>браковочные критерии;</w:t>
      </w:r>
    </w:p>
    <w:p w:rsidR="00DB4981" w:rsidRDefault="00DB4981" w:rsidP="00107827">
      <w:pPr>
        <w:pStyle w:val="ConsPlusNormal"/>
        <w:tabs>
          <w:tab w:val="left" w:pos="993"/>
          <w:tab w:val="left" w:pos="1134"/>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00FF7A98" w:rsidRPr="00BF3649">
        <w:rPr>
          <w:rFonts w:ascii="Times New Roman" w:hAnsi="Times New Roman" w:cs="Times New Roman"/>
          <w:sz w:val="28"/>
          <w:szCs w:val="28"/>
        </w:rPr>
        <w:t>перечень регистрируемых параметров и результатов НК</w:t>
      </w:r>
      <w:r>
        <w:rPr>
          <w:rFonts w:ascii="Times New Roman" w:hAnsi="Times New Roman" w:cs="Times New Roman"/>
          <w:sz w:val="28"/>
          <w:szCs w:val="28"/>
        </w:rPr>
        <w:t>;</w:t>
      </w:r>
    </w:p>
    <w:p w:rsidR="00DB4981" w:rsidRDefault="00DB4981" w:rsidP="00107827">
      <w:pPr>
        <w:pStyle w:val="ConsPlusNormal"/>
        <w:tabs>
          <w:tab w:val="left" w:pos="993"/>
          <w:tab w:val="left" w:pos="1134"/>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00FF7A98" w:rsidRPr="00BF3649">
        <w:rPr>
          <w:rFonts w:ascii="Times New Roman" w:hAnsi="Times New Roman" w:cs="Times New Roman"/>
          <w:sz w:val="28"/>
          <w:szCs w:val="28"/>
        </w:rPr>
        <w:t>формы хранения результатов НК.</w:t>
      </w:r>
    </w:p>
    <w:p w:rsidR="004F31B6" w:rsidRPr="00DB4981" w:rsidRDefault="004F31B6" w:rsidP="00107827">
      <w:pPr>
        <w:pStyle w:val="ConsPlusNormal"/>
        <w:numPr>
          <w:ilvl w:val="1"/>
          <w:numId w:val="27"/>
        </w:numPr>
        <w:tabs>
          <w:tab w:val="left" w:pos="993"/>
          <w:tab w:val="left" w:pos="1134"/>
        </w:tabs>
        <w:spacing w:line="360" w:lineRule="auto"/>
        <w:ind w:left="0" w:firstLine="709"/>
        <w:jc w:val="both"/>
        <w:rPr>
          <w:rFonts w:ascii="Times New Roman" w:hAnsi="Times New Roman" w:cs="Times New Roman"/>
          <w:sz w:val="28"/>
          <w:szCs w:val="28"/>
        </w:rPr>
      </w:pPr>
      <w:r w:rsidRPr="00DB4981">
        <w:rPr>
          <w:rFonts w:ascii="Times New Roman" w:hAnsi="Times New Roman" w:cs="Times New Roman"/>
          <w:sz w:val="28"/>
          <w:szCs w:val="28"/>
        </w:rPr>
        <w:t>Типовая методика НК</w:t>
      </w:r>
      <w:r w:rsidR="00DB4981" w:rsidRPr="00DB4981">
        <w:rPr>
          <w:rFonts w:ascii="Times New Roman" w:hAnsi="Times New Roman" w:cs="Times New Roman"/>
          <w:sz w:val="28"/>
          <w:szCs w:val="28"/>
        </w:rPr>
        <w:t>, изложенная в виде отдельного документа</w:t>
      </w:r>
      <w:r w:rsidRPr="00DB4981">
        <w:rPr>
          <w:rFonts w:ascii="Times New Roman" w:hAnsi="Times New Roman" w:cs="Times New Roman"/>
          <w:sz w:val="28"/>
          <w:szCs w:val="28"/>
        </w:rPr>
        <w:t xml:space="preserve"> подлежит нормоконтролю</w:t>
      </w:r>
      <w:r w:rsidR="00DB4981" w:rsidRPr="00DB4981">
        <w:rPr>
          <w:rFonts w:ascii="Times New Roman" w:hAnsi="Times New Roman" w:cs="Times New Roman"/>
          <w:sz w:val="28"/>
          <w:szCs w:val="28"/>
        </w:rPr>
        <w:t xml:space="preserve"> по ГОСТ 3.1116</w:t>
      </w:r>
      <w:r w:rsidRPr="00DB4981">
        <w:rPr>
          <w:rFonts w:ascii="Times New Roman" w:hAnsi="Times New Roman" w:cs="Times New Roman"/>
          <w:sz w:val="28"/>
          <w:szCs w:val="28"/>
        </w:rPr>
        <w:t>, экспертизе по ГОСТ 34513 и согласованию с головной организацией.</w:t>
      </w:r>
    </w:p>
    <w:p w:rsidR="00104507" w:rsidRPr="00104507" w:rsidRDefault="005D2B4B" w:rsidP="00107827">
      <w:pPr>
        <w:numPr>
          <w:ilvl w:val="1"/>
          <w:numId w:val="27"/>
        </w:numPr>
        <w:tabs>
          <w:tab w:val="left" w:pos="1134"/>
        </w:tabs>
        <w:spacing w:line="360" w:lineRule="auto"/>
        <w:ind w:left="0" w:firstLine="709"/>
        <w:jc w:val="both"/>
        <w:rPr>
          <w:color w:val="000000"/>
          <w:sz w:val="28"/>
          <w:szCs w:val="28"/>
        </w:rPr>
      </w:pPr>
      <w:r w:rsidRPr="00485C98">
        <w:rPr>
          <w:bCs/>
          <w:sz w:val="28"/>
          <w:szCs w:val="28"/>
        </w:rPr>
        <w:t>Технологическая инструкция по НК</w:t>
      </w:r>
      <w:r w:rsidR="003C1BEC" w:rsidRPr="00485C98">
        <w:rPr>
          <w:bCs/>
          <w:sz w:val="28"/>
          <w:szCs w:val="28"/>
        </w:rPr>
        <w:t xml:space="preserve"> должна соответствовать требованиям </w:t>
      </w:r>
      <w:r w:rsidR="003C1BEC" w:rsidRPr="00485C98">
        <w:rPr>
          <w:sz w:val="28"/>
          <w:szCs w:val="28"/>
        </w:rPr>
        <w:t>ГОСТ </w:t>
      </w:r>
      <w:r w:rsidR="003C1BEC" w:rsidRPr="00485C98">
        <w:rPr>
          <w:bCs/>
          <w:sz w:val="28"/>
          <w:szCs w:val="28"/>
        </w:rPr>
        <w:t>3.1116, ГОСТ 34513, СТО РЖД 06.007</w:t>
      </w:r>
      <w:r w:rsidR="00104507">
        <w:rPr>
          <w:bCs/>
          <w:sz w:val="28"/>
          <w:szCs w:val="28"/>
        </w:rPr>
        <w:t>.</w:t>
      </w:r>
    </w:p>
    <w:p w:rsidR="00104507" w:rsidRPr="00104507" w:rsidRDefault="00104507" w:rsidP="00107827">
      <w:pPr>
        <w:numPr>
          <w:ilvl w:val="1"/>
          <w:numId w:val="27"/>
        </w:numPr>
        <w:tabs>
          <w:tab w:val="left" w:pos="1134"/>
        </w:tabs>
        <w:spacing w:line="360" w:lineRule="auto"/>
        <w:ind w:left="0" w:firstLine="709"/>
        <w:jc w:val="both"/>
        <w:rPr>
          <w:color w:val="000000"/>
          <w:sz w:val="28"/>
          <w:szCs w:val="28"/>
        </w:rPr>
      </w:pPr>
      <w:r>
        <w:rPr>
          <w:bCs/>
          <w:sz w:val="28"/>
          <w:szCs w:val="28"/>
        </w:rPr>
        <w:t>Технологическая инструкция по НК</w:t>
      </w:r>
      <w:r w:rsidR="003C1BEC" w:rsidRPr="00485C98">
        <w:rPr>
          <w:bCs/>
          <w:sz w:val="28"/>
          <w:szCs w:val="28"/>
        </w:rPr>
        <w:t xml:space="preserve"> </w:t>
      </w:r>
      <w:r>
        <w:rPr>
          <w:bCs/>
          <w:sz w:val="28"/>
          <w:szCs w:val="28"/>
        </w:rPr>
        <w:t>с</w:t>
      </w:r>
      <w:r w:rsidR="003C1BEC" w:rsidRPr="00485C98">
        <w:rPr>
          <w:bCs/>
          <w:sz w:val="28"/>
          <w:szCs w:val="28"/>
        </w:rPr>
        <w:t>одерж</w:t>
      </w:r>
      <w:r>
        <w:rPr>
          <w:bCs/>
          <w:sz w:val="28"/>
          <w:szCs w:val="28"/>
        </w:rPr>
        <w:t>ит</w:t>
      </w:r>
      <w:r w:rsidR="003C1BEC" w:rsidRPr="00485C98">
        <w:rPr>
          <w:bCs/>
          <w:sz w:val="28"/>
          <w:szCs w:val="28"/>
        </w:rPr>
        <w:t xml:space="preserve"> последовательность выполнения НК с использованием конкретных типов </w:t>
      </w:r>
      <w:r w:rsidR="005D2B4B" w:rsidRPr="00485C98">
        <w:rPr>
          <w:bCs/>
          <w:sz w:val="28"/>
          <w:szCs w:val="28"/>
        </w:rPr>
        <w:t xml:space="preserve">и моделей </w:t>
      </w:r>
      <w:r w:rsidR="003C1BEC" w:rsidRPr="00485C98">
        <w:rPr>
          <w:bCs/>
          <w:sz w:val="28"/>
          <w:szCs w:val="28"/>
        </w:rPr>
        <w:t>СНК,</w:t>
      </w:r>
      <w:r w:rsidR="00F544C1" w:rsidRPr="00485C98">
        <w:rPr>
          <w:bCs/>
          <w:sz w:val="28"/>
          <w:szCs w:val="28"/>
        </w:rPr>
        <w:t xml:space="preserve"> обеспечивающи</w:t>
      </w:r>
      <w:r>
        <w:rPr>
          <w:bCs/>
          <w:sz w:val="28"/>
          <w:szCs w:val="28"/>
        </w:rPr>
        <w:t>х</w:t>
      </w:r>
      <w:r w:rsidR="00F544C1" w:rsidRPr="00485C98">
        <w:rPr>
          <w:bCs/>
          <w:sz w:val="28"/>
          <w:szCs w:val="28"/>
        </w:rPr>
        <w:t xml:space="preserve"> реализацию требований стандартов, конструкторской документации на </w:t>
      </w:r>
      <w:r w:rsidR="00084E3D" w:rsidRPr="00485C98">
        <w:rPr>
          <w:bCs/>
          <w:sz w:val="28"/>
          <w:szCs w:val="28"/>
        </w:rPr>
        <w:t>ОК</w:t>
      </w:r>
      <w:r w:rsidR="00F544C1" w:rsidRPr="00485C98">
        <w:rPr>
          <w:bCs/>
          <w:sz w:val="28"/>
          <w:szCs w:val="28"/>
        </w:rPr>
        <w:t xml:space="preserve"> и необходимую достоверность результатов НК</w:t>
      </w:r>
      <w:r>
        <w:rPr>
          <w:bCs/>
          <w:sz w:val="28"/>
          <w:szCs w:val="28"/>
        </w:rPr>
        <w:t>.</w:t>
      </w:r>
    </w:p>
    <w:p w:rsidR="003D761B" w:rsidRPr="00485C98" w:rsidRDefault="00104507" w:rsidP="00107827">
      <w:pPr>
        <w:numPr>
          <w:ilvl w:val="1"/>
          <w:numId w:val="27"/>
        </w:numPr>
        <w:tabs>
          <w:tab w:val="left" w:pos="1134"/>
        </w:tabs>
        <w:spacing w:line="360" w:lineRule="auto"/>
        <w:ind w:left="0" w:firstLine="709"/>
        <w:jc w:val="both"/>
        <w:rPr>
          <w:color w:val="000000"/>
          <w:sz w:val="28"/>
          <w:szCs w:val="28"/>
        </w:rPr>
      </w:pPr>
      <w:r>
        <w:rPr>
          <w:bCs/>
          <w:sz w:val="28"/>
          <w:szCs w:val="28"/>
        </w:rPr>
        <w:t>Выполнение требований пунктов 6.5, 6.6</w:t>
      </w:r>
      <w:r w:rsidR="00F544C1" w:rsidRPr="00485C98">
        <w:rPr>
          <w:bCs/>
          <w:sz w:val="28"/>
          <w:szCs w:val="28"/>
        </w:rPr>
        <w:t xml:space="preserve"> </w:t>
      </w:r>
      <w:r w:rsidR="005D2B4B" w:rsidRPr="00485C98">
        <w:rPr>
          <w:bCs/>
          <w:sz w:val="28"/>
          <w:szCs w:val="28"/>
        </w:rPr>
        <w:t>подтверждается</w:t>
      </w:r>
      <w:r w:rsidR="00F544C1" w:rsidRPr="00485C98">
        <w:rPr>
          <w:bCs/>
          <w:sz w:val="28"/>
          <w:szCs w:val="28"/>
        </w:rPr>
        <w:t xml:space="preserve"> экспертизой </w:t>
      </w:r>
      <w:r w:rsidR="00485C98" w:rsidRPr="00485C98">
        <w:rPr>
          <w:bCs/>
          <w:sz w:val="28"/>
          <w:szCs w:val="28"/>
        </w:rPr>
        <w:t>по ГОСТ 34513 и/</w:t>
      </w:r>
      <w:r w:rsidR="00F544C1" w:rsidRPr="00485C98">
        <w:rPr>
          <w:bCs/>
          <w:sz w:val="28"/>
          <w:szCs w:val="28"/>
        </w:rPr>
        <w:t>или верификацией соответствующей методики</w:t>
      </w:r>
      <w:r>
        <w:rPr>
          <w:bCs/>
          <w:sz w:val="28"/>
          <w:szCs w:val="28"/>
        </w:rPr>
        <w:t>, содержащейся в технологической инструкции,</w:t>
      </w:r>
      <w:r w:rsidR="00F544C1" w:rsidRPr="00485C98">
        <w:rPr>
          <w:bCs/>
          <w:sz w:val="28"/>
          <w:szCs w:val="28"/>
        </w:rPr>
        <w:t xml:space="preserve"> по ГОСТ 33514</w:t>
      </w:r>
      <w:r w:rsidR="00544262" w:rsidRPr="00485C98">
        <w:rPr>
          <w:bCs/>
          <w:sz w:val="28"/>
          <w:szCs w:val="28"/>
        </w:rPr>
        <w:t>, организуемой головной организацией</w:t>
      </w:r>
      <w:r w:rsidR="00F544C1" w:rsidRPr="00485C98">
        <w:rPr>
          <w:bCs/>
          <w:sz w:val="28"/>
          <w:szCs w:val="28"/>
        </w:rPr>
        <w:t>.</w:t>
      </w:r>
    </w:p>
    <w:p w:rsidR="004734D5" w:rsidRPr="00104507" w:rsidRDefault="009D19C3" w:rsidP="00107827">
      <w:pPr>
        <w:numPr>
          <w:ilvl w:val="1"/>
          <w:numId w:val="27"/>
        </w:numPr>
        <w:tabs>
          <w:tab w:val="left" w:pos="993"/>
          <w:tab w:val="left" w:pos="1134"/>
        </w:tabs>
        <w:spacing w:line="360" w:lineRule="auto"/>
        <w:ind w:left="0" w:firstLine="709"/>
        <w:jc w:val="both"/>
        <w:rPr>
          <w:color w:val="000000"/>
          <w:sz w:val="28"/>
          <w:szCs w:val="28"/>
        </w:rPr>
      </w:pPr>
      <w:r w:rsidRPr="00104507">
        <w:rPr>
          <w:sz w:val="28"/>
          <w:szCs w:val="28"/>
        </w:rPr>
        <w:t xml:space="preserve">Экспертиза технологических инструкций </w:t>
      </w:r>
      <w:r w:rsidR="00104507" w:rsidRPr="00104507">
        <w:rPr>
          <w:sz w:val="28"/>
          <w:szCs w:val="28"/>
        </w:rPr>
        <w:t xml:space="preserve">по НК </w:t>
      </w:r>
      <w:r w:rsidRPr="00104507">
        <w:rPr>
          <w:sz w:val="28"/>
          <w:szCs w:val="28"/>
        </w:rPr>
        <w:t>включает практическое опробование</w:t>
      </w:r>
      <w:r w:rsidR="004827A9">
        <w:rPr>
          <w:sz w:val="28"/>
          <w:szCs w:val="28"/>
        </w:rPr>
        <w:t>,</w:t>
      </w:r>
      <w:r w:rsidR="004F31B6" w:rsidRPr="00104507">
        <w:rPr>
          <w:sz w:val="28"/>
          <w:szCs w:val="28"/>
        </w:rPr>
        <w:t xml:space="preserve"> </w:t>
      </w:r>
      <w:r w:rsidRPr="00104507">
        <w:rPr>
          <w:sz w:val="28"/>
          <w:szCs w:val="28"/>
        </w:rPr>
        <w:t>нормоконтрол</w:t>
      </w:r>
      <w:r w:rsidR="004827A9">
        <w:rPr>
          <w:sz w:val="28"/>
          <w:szCs w:val="28"/>
        </w:rPr>
        <w:t>ь</w:t>
      </w:r>
      <w:r w:rsidRPr="00104507">
        <w:rPr>
          <w:sz w:val="28"/>
          <w:szCs w:val="28"/>
        </w:rPr>
        <w:t xml:space="preserve"> по </w:t>
      </w:r>
      <w:r w:rsidR="00FC0797" w:rsidRPr="00104507">
        <w:rPr>
          <w:sz w:val="28"/>
          <w:szCs w:val="28"/>
        </w:rPr>
        <w:t>ГОСТ </w:t>
      </w:r>
      <w:r w:rsidRPr="00104507">
        <w:rPr>
          <w:sz w:val="28"/>
          <w:szCs w:val="28"/>
        </w:rPr>
        <w:t>3.1116</w:t>
      </w:r>
      <w:r w:rsidR="004F31B6" w:rsidRPr="00104507">
        <w:rPr>
          <w:sz w:val="28"/>
          <w:szCs w:val="28"/>
        </w:rPr>
        <w:t xml:space="preserve"> и </w:t>
      </w:r>
      <w:r w:rsidRPr="00104507">
        <w:rPr>
          <w:sz w:val="28"/>
          <w:szCs w:val="28"/>
        </w:rPr>
        <w:t>метрологическ</w:t>
      </w:r>
      <w:r w:rsidR="004827A9">
        <w:rPr>
          <w:sz w:val="28"/>
          <w:szCs w:val="28"/>
        </w:rPr>
        <w:t>ую</w:t>
      </w:r>
      <w:r w:rsidRPr="00104507">
        <w:rPr>
          <w:sz w:val="28"/>
          <w:szCs w:val="28"/>
        </w:rPr>
        <w:t xml:space="preserve"> экспертиз</w:t>
      </w:r>
      <w:r w:rsidR="004827A9">
        <w:rPr>
          <w:sz w:val="28"/>
          <w:szCs w:val="28"/>
        </w:rPr>
        <w:t>у</w:t>
      </w:r>
      <w:r w:rsidRPr="00104507">
        <w:rPr>
          <w:sz w:val="28"/>
          <w:szCs w:val="28"/>
        </w:rPr>
        <w:t xml:space="preserve"> по СТО РЖД 06.007.</w:t>
      </w:r>
    </w:p>
    <w:p w:rsidR="0002267F" w:rsidRDefault="00F544C1" w:rsidP="00107827">
      <w:pPr>
        <w:numPr>
          <w:ilvl w:val="1"/>
          <w:numId w:val="27"/>
        </w:numPr>
        <w:tabs>
          <w:tab w:val="left" w:pos="1134"/>
          <w:tab w:val="left" w:pos="1276"/>
        </w:tabs>
        <w:spacing w:line="360" w:lineRule="auto"/>
        <w:ind w:left="0" w:firstLine="709"/>
        <w:jc w:val="both"/>
        <w:rPr>
          <w:sz w:val="28"/>
          <w:szCs w:val="28"/>
        </w:rPr>
      </w:pPr>
      <w:r w:rsidRPr="002F2ACA">
        <w:rPr>
          <w:color w:val="000000"/>
          <w:sz w:val="28"/>
          <w:szCs w:val="28"/>
        </w:rPr>
        <w:t xml:space="preserve">Технологические карты </w:t>
      </w:r>
      <w:r w:rsidRPr="002F2ACA">
        <w:rPr>
          <w:sz w:val="28"/>
          <w:szCs w:val="28"/>
        </w:rPr>
        <w:t>разраб</w:t>
      </w:r>
      <w:r w:rsidR="0002267F">
        <w:rPr>
          <w:sz w:val="28"/>
          <w:szCs w:val="28"/>
        </w:rPr>
        <w:t>атывают</w:t>
      </w:r>
      <w:r w:rsidRPr="002F2ACA">
        <w:rPr>
          <w:sz w:val="28"/>
          <w:szCs w:val="28"/>
        </w:rPr>
        <w:t xml:space="preserve"> </w:t>
      </w:r>
      <w:r w:rsidRPr="00BF3649">
        <w:rPr>
          <w:sz w:val="28"/>
          <w:szCs w:val="28"/>
        </w:rPr>
        <w:t xml:space="preserve">на </w:t>
      </w:r>
      <w:r w:rsidR="00B1418B" w:rsidRPr="00BF3649">
        <w:rPr>
          <w:sz w:val="28"/>
          <w:szCs w:val="28"/>
        </w:rPr>
        <w:t>основе</w:t>
      </w:r>
      <w:r w:rsidR="00B1418B">
        <w:rPr>
          <w:sz w:val="28"/>
          <w:szCs w:val="28"/>
        </w:rPr>
        <w:t xml:space="preserve"> </w:t>
      </w:r>
      <w:r w:rsidRPr="00E87282">
        <w:rPr>
          <w:color w:val="000000"/>
          <w:sz w:val="28"/>
          <w:szCs w:val="28"/>
        </w:rPr>
        <w:t>технологической инструкции</w:t>
      </w:r>
      <w:r w:rsidR="0002267F">
        <w:rPr>
          <w:sz w:val="28"/>
          <w:szCs w:val="28"/>
        </w:rPr>
        <w:t>.</w:t>
      </w:r>
    </w:p>
    <w:p w:rsidR="004827A9" w:rsidRDefault="00C16995" w:rsidP="00107827">
      <w:pPr>
        <w:numPr>
          <w:ilvl w:val="1"/>
          <w:numId w:val="27"/>
        </w:numPr>
        <w:tabs>
          <w:tab w:val="left" w:pos="1134"/>
          <w:tab w:val="left" w:pos="1276"/>
        </w:tabs>
        <w:spacing w:line="360" w:lineRule="auto"/>
        <w:ind w:left="0" w:firstLine="709"/>
        <w:jc w:val="both"/>
        <w:rPr>
          <w:sz w:val="28"/>
          <w:szCs w:val="28"/>
        </w:rPr>
      </w:pPr>
      <w:r w:rsidRPr="004827A9">
        <w:rPr>
          <w:sz w:val="28"/>
          <w:szCs w:val="28"/>
        </w:rPr>
        <w:t xml:space="preserve">Технологическая инструкция </w:t>
      </w:r>
      <w:r w:rsidR="005D2B4B" w:rsidRPr="004827A9">
        <w:rPr>
          <w:sz w:val="28"/>
          <w:szCs w:val="28"/>
        </w:rPr>
        <w:t xml:space="preserve">может </w:t>
      </w:r>
      <w:r w:rsidRPr="004827A9">
        <w:rPr>
          <w:sz w:val="28"/>
          <w:szCs w:val="28"/>
        </w:rPr>
        <w:t>содержать пример оформления технологической карты.</w:t>
      </w:r>
    </w:p>
    <w:p w:rsidR="00D246D7" w:rsidRDefault="00D246D7" w:rsidP="00107827">
      <w:pPr>
        <w:numPr>
          <w:ilvl w:val="1"/>
          <w:numId w:val="27"/>
        </w:numPr>
        <w:tabs>
          <w:tab w:val="left" w:pos="1134"/>
          <w:tab w:val="left" w:pos="1276"/>
        </w:tabs>
        <w:spacing w:line="360" w:lineRule="auto"/>
        <w:ind w:left="0" w:firstLine="709"/>
        <w:jc w:val="both"/>
        <w:rPr>
          <w:sz w:val="28"/>
          <w:szCs w:val="28"/>
        </w:rPr>
      </w:pPr>
      <w:r w:rsidRPr="004827A9">
        <w:rPr>
          <w:sz w:val="28"/>
          <w:szCs w:val="28"/>
        </w:rPr>
        <w:lastRenderedPageBreak/>
        <w:t>При отсутствии в технологическ</w:t>
      </w:r>
      <w:r w:rsidR="004827A9" w:rsidRPr="004827A9">
        <w:rPr>
          <w:sz w:val="28"/>
          <w:szCs w:val="28"/>
        </w:rPr>
        <w:t>ой</w:t>
      </w:r>
      <w:r w:rsidRPr="004827A9">
        <w:rPr>
          <w:sz w:val="28"/>
          <w:szCs w:val="28"/>
        </w:rPr>
        <w:t xml:space="preserve"> инструкци</w:t>
      </w:r>
      <w:r w:rsidR="004827A9" w:rsidRPr="004827A9">
        <w:rPr>
          <w:sz w:val="28"/>
          <w:szCs w:val="28"/>
        </w:rPr>
        <w:t>и</w:t>
      </w:r>
      <w:r w:rsidRPr="004827A9">
        <w:rPr>
          <w:sz w:val="28"/>
          <w:szCs w:val="28"/>
        </w:rPr>
        <w:t xml:space="preserve"> примера технологической карты, е</w:t>
      </w:r>
      <w:r w:rsidR="00535529">
        <w:rPr>
          <w:sz w:val="28"/>
          <w:szCs w:val="28"/>
        </w:rPr>
        <w:t>е</w:t>
      </w:r>
      <w:r w:rsidRPr="004827A9">
        <w:rPr>
          <w:sz w:val="28"/>
          <w:szCs w:val="28"/>
        </w:rPr>
        <w:t xml:space="preserve"> оформляют в виде операционной карты контроля по ГОСТ 3.1502.</w:t>
      </w:r>
    </w:p>
    <w:p w:rsidR="00E3179D" w:rsidRPr="00B73D2C" w:rsidRDefault="00E3179D" w:rsidP="00B73D2C">
      <w:pPr>
        <w:tabs>
          <w:tab w:val="left" w:pos="1134"/>
          <w:tab w:val="left" w:pos="1276"/>
        </w:tabs>
        <w:spacing w:line="360" w:lineRule="auto"/>
        <w:jc w:val="both"/>
        <w:rPr>
          <w:sz w:val="16"/>
          <w:szCs w:val="16"/>
        </w:rPr>
      </w:pPr>
    </w:p>
    <w:p w:rsidR="008255A3" w:rsidRPr="00B73D2C" w:rsidRDefault="00050AD1" w:rsidP="00EE582D">
      <w:pPr>
        <w:pStyle w:val="1"/>
        <w:numPr>
          <w:ilvl w:val="0"/>
          <w:numId w:val="20"/>
        </w:numPr>
        <w:tabs>
          <w:tab w:val="left" w:pos="1134"/>
          <w:tab w:val="left" w:pos="1560"/>
        </w:tabs>
        <w:spacing w:before="240" w:after="240" w:line="360" w:lineRule="auto"/>
        <w:ind w:left="0" w:firstLine="709"/>
        <w:rPr>
          <w:i w:val="0"/>
          <w:sz w:val="28"/>
          <w:szCs w:val="28"/>
        </w:rPr>
      </w:pPr>
      <w:bookmarkStart w:id="18" w:name="_Toc207730813"/>
      <w:bookmarkStart w:id="19" w:name="_Toc191638613"/>
      <w:r w:rsidRPr="004066DE">
        <w:rPr>
          <w:b/>
          <w:i w:val="0"/>
          <w:sz w:val="32"/>
          <w:szCs w:val="32"/>
        </w:rPr>
        <w:t>М</w:t>
      </w:r>
      <w:r w:rsidR="001F4A92" w:rsidRPr="004066DE">
        <w:rPr>
          <w:b/>
          <w:i w:val="0"/>
          <w:sz w:val="32"/>
          <w:szCs w:val="32"/>
        </w:rPr>
        <w:t>етрологическо</w:t>
      </w:r>
      <w:r w:rsidRPr="004066DE">
        <w:rPr>
          <w:b/>
          <w:i w:val="0"/>
          <w:sz w:val="32"/>
          <w:szCs w:val="32"/>
        </w:rPr>
        <w:t>е</w:t>
      </w:r>
      <w:r w:rsidR="001F4A92" w:rsidRPr="004066DE">
        <w:rPr>
          <w:b/>
          <w:i w:val="0"/>
          <w:sz w:val="32"/>
          <w:szCs w:val="32"/>
        </w:rPr>
        <w:t xml:space="preserve"> обеспечени</w:t>
      </w:r>
      <w:r w:rsidRPr="004066DE">
        <w:rPr>
          <w:b/>
          <w:i w:val="0"/>
          <w:sz w:val="32"/>
          <w:szCs w:val="32"/>
        </w:rPr>
        <w:t xml:space="preserve">е </w:t>
      </w:r>
      <w:r w:rsidR="00765BF6" w:rsidRPr="004066DE">
        <w:rPr>
          <w:b/>
          <w:bCs/>
          <w:i w:val="0"/>
          <w:sz w:val="32"/>
          <w:szCs w:val="32"/>
        </w:rPr>
        <w:t>средств неразрушающего контроля</w:t>
      </w:r>
      <w:bookmarkEnd w:id="18"/>
      <w:bookmarkEnd w:id="19"/>
    </w:p>
    <w:p w:rsidR="00466E86" w:rsidRPr="005611E7" w:rsidRDefault="00466E86" w:rsidP="00B73D2C">
      <w:pPr>
        <w:pStyle w:val="af1"/>
        <w:numPr>
          <w:ilvl w:val="0"/>
          <w:numId w:val="28"/>
        </w:numPr>
        <w:tabs>
          <w:tab w:val="left" w:pos="993"/>
        </w:tabs>
        <w:spacing w:before="240" w:line="360" w:lineRule="auto"/>
        <w:ind w:left="0" w:firstLine="709"/>
        <w:jc w:val="both"/>
        <w:rPr>
          <w:rFonts w:ascii="Times New Roman" w:hAnsi="Times New Roman"/>
          <w:sz w:val="28"/>
          <w:szCs w:val="28"/>
        </w:rPr>
      </w:pPr>
      <w:r w:rsidRPr="005611E7">
        <w:rPr>
          <w:rFonts w:ascii="Times New Roman" w:hAnsi="Times New Roman"/>
          <w:sz w:val="28"/>
          <w:szCs w:val="28"/>
        </w:rPr>
        <w:t xml:space="preserve">Целью метрологического обеспечения </w:t>
      </w:r>
      <w:r w:rsidR="00134EB9">
        <w:rPr>
          <w:rFonts w:ascii="Times New Roman" w:hAnsi="Times New Roman"/>
          <w:sz w:val="28"/>
          <w:szCs w:val="28"/>
        </w:rPr>
        <w:t>СНК</w:t>
      </w:r>
      <w:r w:rsidRPr="005611E7">
        <w:rPr>
          <w:rFonts w:ascii="Times New Roman" w:hAnsi="Times New Roman"/>
          <w:sz w:val="28"/>
          <w:szCs w:val="28"/>
        </w:rPr>
        <w:t xml:space="preserve"> является </w:t>
      </w:r>
      <w:r w:rsidR="00553B5F">
        <w:rPr>
          <w:rFonts w:ascii="Times New Roman" w:hAnsi="Times New Roman"/>
          <w:sz w:val="28"/>
          <w:szCs w:val="28"/>
        </w:rPr>
        <w:t xml:space="preserve">обеспечение </w:t>
      </w:r>
      <w:r w:rsidRPr="005611E7">
        <w:rPr>
          <w:rFonts w:ascii="Times New Roman" w:hAnsi="Times New Roman"/>
          <w:sz w:val="28"/>
          <w:szCs w:val="28"/>
        </w:rPr>
        <w:t>получени</w:t>
      </w:r>
      <w:r w:rsidR="00553B5F">
        <w:rPr>
          <w:rFonts w:ascii="Times New Roman" w:hAnsi="Times New Roman"/>
          <w:sz w:val="28"/>
          <w:szCs w:val="28"/>
        </w:rPr>
        <w:t>я</w:t>
      </w:r>
      <w:r w:rsidRPr="005611E7">
        <w:rPr>
          <w:rFonts w:ascii="Times New Roman" w:hAnsi="Times New Roman"/>
          <w:sz w:val="28"/>
          <w:szCs w:val="28"/>
        </w:rPr>
        <w:t xml:space="preserve"> достоверной информации, обладающей свойствами, необходимыми и достаточными для выработки решений о состоянии объектов контроля.</w:t>
      </w:r>
    </w:p>
    <w:p w:rsidR="00466E86" w:rsidRPr="005611E7" w:rsidRDefault="00466E86" w:rsidP="00466E86">
      <w:pPr>
        <w:pStyle w:val="af1"/>
        <w:numPr>
          <w:ilvl w:val="0"/>
          <w:numId w:val="28"/>
        </w:numPr>
        <w:tabs>
          <w:tab w:val="left" w:pos="993"/>
        </w:tabs>
        <w:spacing w:line="360" w:lineRule="auto"/>
        <w:ind w:left="0" w:firstLine="709"/>
        <w:jc w:val="both"/>
        <w:rPr>
          <w:rFonts w:ascii="Times New Roman" w:hAnsi="Times New Roman"/>
          <w:sz w:val="28"/>
          <w:szCs w:val="28"/>
        </w:rPr>
      </w:pPr>
      <w:r w:rsidRPr="005611E7">
        <w:rPr>
          <w:rFonts w:ascii="Times New Roman" w:hAnsi="Times New Roman"/>
          <w:sz w:val="28"/>
          <w:szCs w:val="28"/>
        </w:rPr>
        <w:t>Методы и средства метрологического обеспечения СНК должны способствовать своевременному выявлению и предупреждению возникновения отказов</w:t>
      </w:r>
      <w:r w:rsidR="00EF4012">
        <w:rPr>
          <w:rFonts w:ascii="Times New Roman" w:hAnsi="Times New Roman"/>
          <w:sz w:val="28"/>
          <w:szCs w:val="28"/>
        </w:rPr>
        <w:t xml:space="preserve"> СНК</w:t>
      </w:r>
      <w:r w:rsidRPr="005611E7">
        <w:rPr>
          <w:rFonts w:ascii="Times New Roman" w:hAnsi="Times New Roman"/>
          <w:sz w:val="28"/>
          <w:szCs w:val="28"/>
        </w:rPr>
        <w:t>.</w:t>
      </w:r>
    </w:p>
    <w:p w:rsidR="00EF4012" w:rsidRPr="00EF4012" w:rsidRDefault="00466E86" w:rsidP="00EF4012">
      <w:pPr>
        <w:pStyle w:val="af1"/>
        <w:numPr>
          <w:ilvl w:val="0"/>
          <w:numId w:val="28"/>
        </w:numPr>
        <w:tabs>
          <w:tab w:val="left" w:pos="993"/>
        </w:tabs>
        <w:spacing w:line="360" w:lineRule="auto"/>
        <w:ind w:left="0" w:firstLine="709"/>
        <w:jc w:val="both"/>
        <w:rPr>
          <w:rFonts w:ascii="Times New Roman" w:hAnsi="Times New Roman"/>
          <w:sz w:val="28"/>
          <w:szCs w:val="28"/>
        </w:rPr>
      </w:pPr>
      <w:r w:rsidRPr="005611E7">
        <w:rPr>
          <w:rFonts w:ascii="Times New Roman" w:hAnsi="Times New Roman"/>
          <w:sz w:val="28"/>
          <w:szCs w:val="28"/>
        </w:rPr>
        <w:t xml:space="preserve">Техническая документация СНК в процессе разработки подлежит метрологической экспертизе в соответствии с </w:t>
      </w:r>
      <w:r w:rsidRPr="005611E7">
        <w:rPr>
          <w:rFonts w:ascii="Times New Roman" w:eastAsia="Times New Roman" w:hAnsi="Times New Roman"/>
          <w:sz w:val="28"/>
          <w:szCs w:val="28"/>
        </w:rPr>
        <w:t>СТО РЖД 06.007.</w:t>
      </w:r>
    </w:p>
    <w:p w:rsidR="00466E86" w:rsidRPr="00EF4012" w:rsidRDefault="00466E86" w:rsidP="004303E8">
      <w:pPr>
        <w:pStyle w:val="af1"/>
        <w:numPr>
          <w:ilvl w:val="0"/>
          <w:numId w:val="28"/>
        </w:numPr>
        <w:tabs>
          <w:tab w:val="left" w:pos="993"/>
        </w:tabs>
        <w:spacing w:line="360" w:lineRule="auto"/>
        <w:ind w:left="0" w:firstLine="709"/>
        <w:jc w:val="both"/>
        <w:rPr>
          <w:rFonts w:ascii="Times New Roman" w:hAnsi="Times New Roman"/>
          <w:sz w:val="28"/>
          <w:szCs w:val="28"/>
        </w:rPr>
      </w:pPr>
      <w:r w:rsidRPr="00EF4012">
        <w:rPr>
          <w:rFonts w:ascii="Times New Roman" w:hAnsi="Times New Roman"/>
          <w:sz w:val="28"/>
          <w:szCs w:val="28"/>
        </w:rPr>
        <w:t>СНК, предназначенные для серийного и массового производства, должны быть включены в Реестр</w:t>
      </w:r>
      <w:r w:rsidR="00134EB9" w:rsidRPr="00EF4012">
        <w:rPr>
          <w:rFonts w:ascii="Times New Roman" w:hAnsi="Times New Roman"/>
          <w:sz w:val="28"/>
          <w:szCs w:val="28"/>
        </w:rPr>
        <w:t xml:space="preserve"> </w:t>
      </w:r>
      <w:r w:rsidR="00EF4012" w:rsidRPr="00EF4012">
        <w:rPr>
          <w:rFonts w:ascii="Times New Roman" w:eastAsiaTheme="minorHAnsi" w:hAnsi="Times New Roman"/>
          <w:sz w:val="28"/>
          <w:szCs w:val="28"/>
          <w:lang w:eastAsia="en-US"/>
        </w:rPr>
        <w:t xml:space="preserve">средств измерений, испытательного оборудования и методик (методов) измерений, применяемых в </w:t>
      </w:r>
      <w:r w:rsidR="00A55460" w:rsidRPr="00EF4012">
        <w:rPr>
          <w:rFonts w:ascii="Times New Roman" w:eastAsiaTheme="minorHAnsi" w:hAnsi="Times New Roman"/>
          <w:sz w:val="28"/>
          <w:szCs w:val="28"/>
          <w:lang w:eastAsia="en-US"/>
        </w:rPr>
        <w:t>ОАО</w:t>
      </w:r>
      <w:r w:rsidR="00A55460">
        <w:rPr>
          <w:rFonts w:ascii="Times New Roman" w:eastAsiaTheme="minorHAnsi" w:hAnsi="Times New Roman"/>
          <w:sz w:val="28"/>
          <w:szCs w:val="28"/>
          <w:lang w:eastAsia="en-US"/>
        </w:rPr>
        <w:t> </w:t>
      </w:r>
      <w:r w:rsidR="00EF4012">
        <w:rPr>
          <w:rFonts w:ascii="Times New Roman" w:eastAsiaTheme="minorHAnsi" w:hAnsi="Times New Roman"/>
          <w:sz w:val="28"/>
          <w:szCs w:val="28"/>
          <w:lang w:eastAsia="en-US"/>
        </w:rPr>
        <w:t>«</w:t>
      </w:r>
      <w:r w:rsidR="00EF4012" w:rsidRPr="00EF4012">
        <w:rPr>
          <w:rFonts w:ascii="Times New Roman" w:eastAsiaTheme="minorHAnsi" w:hAnsi="Times New Roman"/>
          <w:sz w:val="28"/>
          <w:szCs w:val="28"/>
          <w:lang w:eastAsia="en-US"/>
        </w:rPr>
        <w:t>РЖД</w:t>
      </w:r>
      <w:r w:rsidR="00EF4012">
        <w:rPr>
          <w:rFonts w:ascii="Times New Roman" w:eastAsiaTheme="minorHAnsi" w:hAnsi="Times New Roman"/>
          <w:sz w:val="28"/>
          <w:szCs w:val="28"/>
          <w:lang w:eastAsia="en-US"/>
        </w:rPr>
        <w:t>»</w:t>
      </w:r>
      <w:r w:rsidR="00EF4012" w:rsidRPr="00EF4012">
        <w:rPr>
          <w:rFonts w:ascii="Times New Roman" w:eastAsiaTheme="minorHAnsi" w:hAnsi="Times New Roman"/>
          <w:sz w:val="28"/>
          <w:szCs w:val="28"/>
          <w:lang w:eastAsia="en-US"/>
        </w:rPr>
        <w:t xml:space="preserve"> </w:t>
      </w:r>
      <w:r w:rsidR="00EF4012">
        <w:rPr>
          <w:rFonts w:ascii="Times New Roman" w:eastAsiaTheme="minorHAnsi" w:hAnsi="Times New Roman"/>
          <w:sz w:val="28"/>
          <w:szCs w:val="28"/>
          <w:lang w:eastAsia="en-US"/>
        </w:rPr>
        <w:t xml:space="preserve">в соответствии с Порядком </w:t>
      </w:r>
      <w:r w:rsidR="00134EB9" w:rsidRPr="00EF4012">
        <w:rPr>
          <w:rFonts w:ascii="Times New Roman" w:hAnsi="Times New Roman"/>
          <w:sz w:val="28"/>
          <w:szCs w:val="28"/>
        </w:rPr>
        <w:t>[7]</w:t>
      </w:r>
      <w:r w:rsidRPr="00EF4012">
        <w:rPr>
          <w:rFonts w:ascii="Times New Roman" w:hAnsi="Times New Roman"/>
          <w:sz w:val="28"/>
          <w:szCs w:val="28"/>
        </w:rPr>
        <w:t>.</w:t>
      </w:r>
    </w:p>
    <w:p w:rsidR="00466E86" w:rsidRPr="005611E7" w:rsidRDefault="00466E86" w:rsidP="00466E86">
      <w:pPr>
        <w:pStyle w:val="af1"/>
        <w:numPr>
          <w:ilvl w:val="0"/>
          <w:numId w:val="28"/>
        </w:numPr>
        <w:tabs>
          <w:tab w:val="left" w:pos="993"/>
        </w:tabs>
        <w:spacing w:line="360" w:lineRule="auto"/>
        <w:ind w:left="0" w:firstLine="709"/>
        <w:jc w:val="both"/>
        <w:rPr>
          <w:rFonts w:ascii="Times New Roman" w:hAnsi="Times New Roman"/>
          <w:sz w:val="28"/>
          <w:szCs w:val="28"/>
        </w:rPr>
      </w:pPr>
      <w:r w:rsidRPr="005611E7">
        <w:rPr>
          <w:rFonts w:ascii="Times New Roman" w:hAnsi="Times New Roman"/>
          <w:sz w:val="28"/>
          <w:szCs w:val="28"/>
        </w:rPr>
        <w:t xml:space="preserve">Метрологическое обеспечение </w:t>
      </w:r>
      <w:r w:rsidR="00134EB9">
        <w:rPr>
          <w:rFonts w:ascii="Times New Roman" w:hAnsi="Times New Roman"/>
          <w:sz w:val="28"/>
          <w:szCs w:val="28"/>
        </w:rPr>
        <w:t>СИ</w:t>
      </w:r>
      <w:r w:rsidRPr="005611E7">
        <w:rPr>
          <w:rFonts w:ascii="Times New Roman" w:hAnsi="Times New Roman"/>
          <w:sz w:val="28"/>
          <w:szCs w:val="28"/>
        </w:rPr>
        <w:t>, применяемых в качестве СНК, осуществляют в соответствии с требованиями, установленными законодательством Российской Федерации и нормативными документами ОАО «РЖД» в области обеспечения единства измерений.</w:t>
      </w:r>
    </w:p>
    <w:p w:rsidR="00466E86" w:rsidRPr="005611E7" w:rsidRDefault="00466E86" w:rsidP="00466E86">
      <w:pPr>
        <w:pStyle w:val="af1"/>
        <w:numPr>
          <w:ilvl w:val="0"/>
          <w:numId w:val="28"/>
        </w:numPr>
        <w:tabs>
          <w:tab w:val="left" w:pos="993"/>
        </w:tabs>
        <w:spacing w:line="360" w:lineRule="auto"/>
        <w:ind w:left="0" w:firstLine="709"/>
        <w:jc w:val="both"/>
        <w:rPr>
          <w:rFonts w:ascii="Times New Roman" w:hAnsi="Times New Roman"/>
          <w:sz w:val="28"/>
          <w:szCs w:val="28"/>
        </w:rPr>
      </w:pPr>
      <w:r w:rsidRPr="005611E7">
        <w:rPr>
          <w:rFonts w:ascii="Times New Roman" w:hAnsi="Times New Roman"/>
          <w:sz w:val="28"/>
          <w:szCs w:val="28"/>
        </w:rPr>
        <w:t xml:space="preserve">СИ, применяемые в качестве СНК для определения количественного значения величины и ее выражения в допущенных к применению в Российской Федерации единицах величин, подвергают испытаниям в целях утверждения типа в соответствии с Порядком </w:t>
      </w:r>
      <w:r w:rsidR="00134EB9" w:rsidRPr="00134EB9">
        <w:rPr>
          <w:rFonts w:ascii="Times New Roman" w:hAnsi="Times New Roman"/>
          <w:sz w:val="28"/>
          <w:szCs w:val="28"/>
        </w:rPr>
        <w:t>[8]</w:t>
      </w:r>
      <w:r w:rsidRPr="005611E7">
        <w:rPr>
          <w:rFonts w:ascii="Times New Roman" w:hAnsi="Times New Roman"/>
          <w:sz w:val="28"/>
          <w:szCs w:val="28"/>
        </w:rPr>
        <w:t xml:space="preserve">. </w:t>
      </w:r>
    </w:p>
    <w:p w:rsidR="00466E86" w:rsidRPr="005611E7" w:rsidRDefault="00466E86" w:rsidP="00466E86">
      <w:pPr>
        <w:pStyle w:val="af1"/>
        <w:numPr>
          <w:ilvl w:val="0"/>
          <w:numId w:val="28"/>
        </w:numPr>
        <w:tabs>
          <w:tab w:val="left" w:pos="993"/>
        </w:tabs>
        <w:spacing w:line="360" w:lineRule="auto"/>
        <w:ind w:left="0" w:firstLine="709"/>
        <w:jc w:val="both"/>
        <w:rPr>
          <w:rFonts w:ascii="Times New Roman" w:hAnsi="Times New Roman"/>
          <w:sz w:val="28"/>
          <w:szCs w:val="28"/>
        </w:rPr>
      </w:pPr>
      <w:r w:rsidRPr="005611E7">
        <w:rPr>
          <w:rFonts w:ascii="Times New Roman" w:hAnsi="Times New Roman"/>
          <w:sz w:val="28"/>
          <w:szCs w:val="28"/>
        </w:rPr>
        <w:lastRenderedPageBreak/>
        <w:t>Испытания проводят организации, аккредитованные на выполнение испытаний в целях утверждения типа СИ, в соответствии с их областями аккредитации.</w:t>
      </w:r>
    </w:p>
    <w:p w:rsidR="00466E86" w:rsidRPr="005611E7" w:rsidRDefault="00466E86" w:rsidP="00466E86">
      <w:pPr>
        <w:pStyle w:val="af1"/>
        <w:numPr>
          <w:ilvl w:val="0"/>
          <w:numId w:val="28"/>
        </w:numPr>
        <w:tabs>
          <w:tab w:val="left" w:pos="993"/>
        </w:tabs>
        <w:spacing w:line="360" w:lineRule="auto"/>
        <w:ind w:left="0" w:firstLine="709"/>
        <w:jc w:val="both"/>
        <w:rPr>
          <w:rFonts w:ascii="Times New Roman" w:hAnsi="Times New Roman"/>
          <w:sz w:val="28"/>
          <w:szCs w:val="28"/>
        </w:rPr>
      </w:pPr>
      <w:r w:rsidRPr="005611E7">
        <w:rPr>
          <w:rFonts w:ascii="Times New Roman" w:hAnsi="Times New Roman"/>
          <w:sz w:val="28"/>
          <w:szCs w:val="28"/>
        </w:rPr>
        <w:t xml:space="preserve">Метрологическое обеспечение СНК, не относящихся к СИ, заключается в подтверждении технических характеристик СНК после изготовления и в процессе эксплуатации в соответствии с требованиями технической документации на СНК с использованием средств </w:t>
      </w:r>
      <w:r w:rsidR="00134EB9">
        <w:rPr>
          <w:rFonts w:ascii="Times New Roman" w:hAnsi="Times New Roman"/>
          <w:sz w:val="28"/>
          <w:szCs w:val="28"/>
        </w:rPr>
        <w:t>метрологического обеспечения</w:t>
      </w:r>
      <w:r w:rsidRPr="005611E7">
        <w:rPr>
          <w:rFonts w:ascii="Times New Roman" w:hAnsi="Times New Roman"/>
          <w:sz w:val="28"/>
          <w:szCs w:val="28"/>
        </w:rPr>
        <w:t xml:space="preserve"> СНК (меры, стандартные, контрольные и настроечные образцы для СНК), обеспечивающих установленные для СНК значения показателей достоверности контроля.</w:t>
      </w:r>
    </w:p>
    <w:p w:rsidR="00466E86" w:rsidRDefault="00134EB9">
      <w:pPr>
        <w:pStyle w:val="af1"/>
        <w:numPr>
          <w:ilvl w:val="0"/>
          <w:numId w:val="28"/>
        </w:numPr>
        <w:tabs>
          <w:tab w:val="left" w:pos="993"/>
        </w:tabs>
        <w:spacing w:line="360" w:lineRule="auto"/>
        <w:ind w:left="0" w:firstLine="709"/>
        <w:jc w:val="both"/>
        <w:rPr>
          <w:rFonts w:ascii="Times New Roman" w:eastAsia="Times New Roman" w:hAnsi="Times New Roman"/>
          <w:sz w:val="28"/>
          <w:szCs w:val="28"/>
        </w:rPr>
      </w:pPr>
      <w:r>
        <w:rPr>
          <w:rFonts w:ascii="Times New Roman" w:hAnsi="Times New Roman"/>
          <w:sz w:val="28"/>
          <w:szCs w:val="28"/>
        </w:rPr>
        <w:t>Метрологическое обеспечение</w:t>
      </w:r>
      <w:r w:rsidR="00466E86" w:rsidRPr="005611E7">
        <w:rPr>
          <w:rFonts w:ascii="Times New Roman" w:hAnsi="Times New Roman"/>
          <w:sz w:val="28"/>
          <w:szCs w:val="28"/>
        </w:rPr>
        <w:t xml:space="preserve"> СНК осуществляют в соответствии с Требованиями </w:t>
      </w:r>
      <w:r w:rsidRPr="00134EB9">
        <w:rPr>
          <w:rFonts w:ascii="Times New Roman" w:eastAsia="Times New Roman" w:hAnsi="Times New Roman"/>
          <w:sz w:val="28"/>
          <w:szCs w:val="28"/>
        </w:rPr>
        <w:t>[9]</w:t>
      </w:r>
      <w:r w:rsidR="00466E86" w:rsidRPr="005611E7">
        <w:rPr>
          <w:rFonts w:ascii="Times New Roman" w:eastAsia="Times New Roman" w:hAnsi="Times New Roman"/>
          <w:sz w:val="28"/>
          <w:szCs w:val="28"/>
        </w:rPr>
        <w:t>.</w:t>
      </w:r>
    </w:p>
    <w:p w:rsidR="003D761B" w:rsidRDefault="00F544C1" w:rsidP="00B73D2C">
      <w:pPr>
        <w:pStyle w:val="1"/>
        <w:numPr>
          <w:ilvl w:val="0"/>
          <w:numId w:val="23"/>
        </w:numPr>
        <w:spacing w:before="240" w:after="240" w:line="360" w:lineRule="auto"/>
        <w:ind w:left="0" w:firstLine="709"/>
        <w:rPr>
          <w:b/>
          <w:i w:val="0"/>
          <w:sz w:val="32"/>
        </w:rPr>
      </w:pPr>
      <w:bookmarkStart w:id="20" w:name="_Toc191638614"/>
      <w:bookmarkStart w:id="21" w:name="_Toc207730814"/>
      <w:r w:rsidRPr="000C4280">
        <w:rPr>
          <w:b/>
          <w:i w:val="0"/>
          <w:sz w:val="32"/>
        </w:rPr>
        <w:t>Средства неразрушающего контроля</w:t>
      </w:r>
      <w:bookmarkEnd w:id="20"/>
      <w:r w:rsidR="009C088B">
        <w:rPr>
          <w:b/>
          <w:i w:val="0"/>
          <w:sz w:val="32"/>
        </w:rPr>
        <w:t xml:space="preserve"> и их категории</w:t>
      </w:r>
      <w:bookmarkEnd w:id="21"/>
    </w:p>
    <w:p w:rsidR="00EA3E34" w:rsidRPr="00967A06" w:rsidRDefault="00014463">
      <w:pPr>
        <w:pStyle w:val="af1"/>
        <w:numPr>
          <w:ilvl w:val="1"/>
          <w:numId w:val="23"/>
        </w:numPr>
        <w:tabs>
          <w:tab w:val="left" w:pos="1560"/>
        </w:tabs>
        <w:spacing w:line="360" w:lineRule="auto"/>
        <w:ind w:left="0" w:firstLine="709"/>
        <w:jc w:val="both"/>
        <w:rPr>
          <w:rFonts w:ascii="Times New Roman" w:hAnsi="Times New Roman"/>
          <w:sz w:val="28"/>
          <w:szCs w:val="28"/>
        </w:rPr>
      </w:pPr>
      <w:r w:rsidRPr="00967A06">
        <w:rPr>
          <w:rFonts w:ascii="Times New Roman" w:hAnsi="Times New Roman"/>
          <w:sz w:val="28"/>
          <w:szCs w:val="28"/>
        </w:rPr>
        <w:t xml:space="preserve">К </w:t>
      </w:r>
      <w:r w:rsidR="00D2740C" w:rsidRPr="00967A06">
        <w:rPr>
          <w:rFonts w:ascii="Times New Roman" w:hAnsi="Times New Roman"/>
          <w:sz w:val="28"/>
          <w:szCs w:val="28"/>
        </w:rPr>
        <w:t>СНК</w:t>
      </w:r>
      <w:r w:rsidRPr="00967A06">
        <w:rPr>
          <w:rFonts w:ascii="Times New Roman" w:hAnsi="Times New Roman"/>
          <w:sz w:val="28"/>
          <w:szCs w:val="28"/>
        </w:rPr>
        <w:t xml:space="preserve"> относят </w:t>
      </w:r>
      <w:r w:rsidR="004E2EB6" w:rsidRPr="00967A06">
        <w:rPr>
          <w:rFonts w:ascii="Times New Roman" w:hAnsi="Times New Roman"/>
          <w:sz w:val="28"/>
          <w:szCs w:val="28"/>
        </w:rPr>
        <w:t xml:space="preserve">следующие </w:t>
      </w:r>
      <w:r w:rsidR="00A418D9" w:rsidRPr="00967A06">
        <w:rPr>
          <w:rFonts w:ascii="Times New Roman" w:hAnsi="Times New Roman"/>
          <w:sz w:val="28"/>
          <w:szCs w:val="28"/>
        </w:rPr>
        <w:t>категории технических средств</w:t>
      </w:r>
      <w:r w:rsidR="00925240" w:rsidRPr="00967A06">
        <w:rPr>
          <w:rFonts w:ascii="Times New Roman" w:hAnsi="Times New Roman"/>
          <w:sz w:val="28"/>
          <w:szCs w:val="28"/>
        </w:rPr>
        <w:t>,</w:t>
      </w:r>
      <w:r w:rsidRPr="00967A06">
        <w:rPr>
          <w:rFonts w:ascii="Times New Roman" w:hAnsi="Times New Roman"/>
          <w:sz w:val="28"/>
          <w:szCs w:val="28"/>
        </w:rPr>
        <w:t xml:space="preserve"> оборудования</w:t>
      </w:r>
      <w:r w:rsidR="00925240" w:rsidRPr="00967A06">
        <w:rPr>
          <w:rFonts w:ascii="Times New Roman" w:hAnsi="Times New Roman"/>
          <w:sz w:val="28"/>
          <w:szCs w:val="28"/>
        </w:rPr>
        <w:t xml:space="preserve"> и материалов</w:t>
      </w:r>
      <w:r w:rsidR="00967A06" w:rsidRPr="00967A06">
        <w:rPr>
          <w:rFonts w:ascii="Times New Roman" w:hAnsi="Times New Roman"/>
          <w:sz w:val="28"/>
          <w:szCs w:val="28"/>
        </w:rPr>
        <w:t xml:space="preserve">, </w:t>
      </w:r>
      <w:r w:rsidRPr="00967A06">
        <w:rPr>
          <w:rFonts w:ascii="Times New Roman" w:hAnsi="Times New Roman"/>
          <w:sz w:val="28"/>
          <w:szCs w:val="28"/>
        </w:rPr>
        <w:t xml:space="preserve">используемых при </w:t>
      </w:r>
      <w:r w:rsidR="00824CF5" w:rsidRPr="00967A06">
        <w:rPr>
          <w:rFonts w:ascii="Times New Roman" w:hAnsi="Times New Roman"/>
          <w:sz w:val="28"/>
          <w:szCs w:val="28"/>
        </w:rPr>
        <w:t xml:space="preserve">НК </w:t>
      </w:r>
      <w:r w:rsidR="00967A06" w:rsidRPr="00967A06">
        <w:rPr>
          <w:rStyle w:val="FontStyle26"/>
          <w:sz w:val="28"/>
          <w:szCs w:val="28"/>
        </w:rPr>
        <w:t>узлов и деталей подвижного состава и объектов инфраструктуры</w:t>
      </w:r>
      <w:r w:rsidR="009B62FC">
        <w:rPr>
          <w:rFonts w:ascii="Times New Roman" w:hAnsi="Times New Roman"/>
          <w:sz w:val="28"/>
          <w:szCs w:val="28"/>
        </w:rPr>
        <w:t>.</w:t>
      </w:r>
    </w:p>
    <w:p w:rsidR="00EA3E34" w:rsidRDefault="00EA3E34" w:rsidP="00EE078E">
      <w:pPr>
        <w:pStyle w:val="af1"/>
        <w:numPr>
          <w:ilvl w:val="1"/>
          <w:numId w:val="17"/>
        </w:numPr>
        <w:spacing w:line="360" w:lineRule="auto"/>
        <w:ind w:left="142" w:firstLine="567"/>
        <w:jc w:val="both"/>
        <w:rPr>
          <w:rFonts w:ascii="Times New Roman" w:hAnsi="Times New Roman"/>
          <w:sz w:val="28"/>
          <w:szCs w:val="28"/>
        </w:rPr>
      </w:pPr>
      <w:r>
        <w:rPr>
          <w:rFonts w:ascii="Times New Roman" w:hAnsi="Times New Roman"/>
          <w:sz w:val="28"/>
          <w:szCs w:val="28"/>
        </w:rPr>
        <w:t>Т</w:t>
      </w:r>
      <w:r w:rsidR="009C088B" w:rsidRPr="00EA3E34">
        <w:rPr>
          <w:rFonts w:ascii="Times New Roman" w:hAnsi="Times New Roman"/>
          <w:sz w:val="28"/>
          <w:szCs w:val="28"/>
        </w:rPr>
        <w:t xml:space="preserve">ехнические средства и оборудование для проведения НК </w:t>
      </w:r>
      <w:r w:rsidR="00967A06" w:rsidRPr="00967A06">
        <w:rPr>
          <w:rStyle w:val="FontStyle26"/>
          <w:sz w:val="28"/>
          <w:szCs w:val="28"/>
        </w:rPr>
        <w:t>узлов и деталей подвижного состава</w:t>
      </w:r>
      <w:r w:rsidR="009C088B" w:rsidRPr="00EA3E34">
        <w:rPr>
          <w:rFonts w:ascii="Times New Roman" w:hAnsi="Times New Roman"/>
          <w:sz w:val="28"/>
          <w:szCs w:val="28"/>
        </w:rPr>
        <w:t xml:space="preserve"> по ГОСТ</w:t>
      </w:r>
      <w:r w:rsidR="00246A55">
        <w:rPr>
          <w:rFonts w:ascii="Times New Roman" w:hAnsi="Times New Roman"/>
          <w:sz w:val="28"/>
          <w:szCs w:val="28"/>
        </w:rPr>
        <w:t xml:space="preserve"> </w:t>
      </w:r>
      <w:r w:rsidR="009C088B" w:rsidRPr="00EA3E34">
        <w:rPr>
          <w:rFonts w:ascii="Times New Roman" w:hAnsi="Times New Roman"/>
          <w:sz w:val="28"/>
          <w:szCs w:val="28"/>
        </w:rPr>
        <w:t>34513</w:t>
      </w:r>
      <w:r w:rsidR="003B69C0" w:rsidRPr="00EA3E34">
        <w:rPr>
          <w:rFonts w:ascii="Times New Roman" w:hAnsi="Times New Roman"/>
          <w:sz w:val="28"/>
          <w:szCs w:val="28"/>
        </w:rPr>
        <w:t>:</w:t>
      </w:r>
    </w:p>
    <w:p w:rsidR="003B69C0" w:rsidRPr="00EA3E34" w:rsidRDefault="00EA3E34" w:rsidP="00EA3E34">
      <w:pPr>
        <w:pStyle w:val="af1"/>
        <w:tabs>
          <w:tab w:val="left" w:pos="993"/>
        </w:tabs>
        <w:spacing w:line="360" w:lineRule="auto"/>
        <w:ind w:left="142" w:firstLine="567"/>
        <w:jc w:val="both"/>
        <w:rPr>
          <w:rFonts w:ascii="Times New Roman" w:hAnsi="Times New Roman"/>
          <w:sz w:val="28"/>
          <w:szCs w:val="28"/>
        </w:rPr>
      </w:pPr>
      <w:r w:rsidRPr="00EA3E34">
        <w:rPr>
          <w:rFonts w:ascii="Times New Roman" w:hAnsi="Times New Roman"/>
          <w:sz w:val="28"/>
          <w:szCs w:val="28"/>
        </w:rPr>
        <w:t>-</w:t>
      </w:r>
      <w:r>
        <w:rPr>
          <w:rFonts w:ascii="Times New Roman" w:hAnsi="Times New Roman"/>
          <w:sz w:val="28"/>
          <w:szCs w:val="28"/>
        </w:rPr>
        <w:tab/>
      </w:r>
      <w:r w:rsidR="003B69C0" w:rsidRPr="00EA3E34">
        <w:rPr>
          <w:rFonts w:ascii="Times New Roman" w:hAnsi="Times New Roman"/>
          <w:sz w:val="28"/>
          <w:szCs w:val="28"/>
        </w:rPr>
        <w:t>дефектоскопы;</w:t>
      </w:r>
    </w:p>
    <w:p w:rsidR="003B69C0" w:rsidRPr="00EA3E34" w:rsidRDefault="00EA3E34" w:rsidP="00EA3E34">
      <w:pPr>
        <w:pStyle w:val="headertext"/>
        <w:tabs>
          <w:tab w:val="left" w:pos="993"/>
        </w:tabs>
        <w:spacing w:before="0" w:beforeAutospacing="0" w:after="0" w:afterAutospacing="0" w:line="360" w:lineRule="auto"/>
        <w:ind w:left="142" w:firstLine="567"/>
        <w:jc w:val="both"/>
        <w:rPr>
          <w:sz w:val="28"/>
          <w:szCs w:val="28"/>
        </w:rPr>
      </w:pPr>
      <w:r>
        <w:rPr>
          <w:sz w:val="28"/>
          <w:szCs w:val="28"/>
        </w:rPr>
        <w:t>-</w:t>
      </w:r>
      <w:r>
        <w:rPr>
          <w:sz w:val="28"/>
          <w:szCs w:val="28"/>
        </w:rPr>
        <w:tab/>
      </w:r>
      <w:r w:rsidR="003B69C0" w:rsidRPr="00EA3E34">
        <w:rPr>
          <w:sz w:val="28"/>
          <w:szCs w:val="28"/>
        </w:rPr>
        <w:t>намагничивающие устройства;</w:t>
      </w:r>
    </w:p>
    <w:p w:rsidR="003B69C0" w:rsidRPr="00EA3E34" w:rsidRDefault="00EA3E34" w:rsidP="00EA3E34">
      <w:pPr>
        <w:pStyle w:val="headertext"/>
        <w:tabs>
          <w:tab w:val="left" w:pos="993"/>
        </w:tabs>
        <w:spacing w:before="0" w:beforeAutospacing="0" w:after="0" w:afterAutospacing="0" w:line="360" w:lineRule="auto"/>
        <w:ind w:left="142" w:firstLine="567"/>
        <w:jc w:val="both"/>
        <w:rPr>
          <w:sz w:val="28"/>
          <w:szCs w:val="28"/>
        </w:rPr>
      </w:pPr>
      <w:r>
        <w:rPr>
          <w:sz w:val="28"/>
          <w:szCs w:val="28"/>
        </w:rPr>
        <w:t>-</w:t>
      </w:r>
      <w:r>
        <w:rPr>
          <w:sz w:val="28"/>
          <w:szCs w:val="28"/>
        </w:rPr>
        <w:tab/>
      </w:r>
      <w:r w:rsidR="00014463" w:rsidRPr="00EA3E34">
        <w:rPr>
          <w:sz w:val="28"/>
          <w:szCs w:val="28"/>
        </w:rPr>
        <w:t xml:space="preserve">аппаратно-программные комплексы и электронные блоки автоматизированных или механизированных установок </w:t>
      </w:r>
      <w:r w:rsidR="00824CF5" w:rsidRPr="00EA3E34">
        <w:rPr>
          <w:sz w:val="28"/>
          <w:szCs w:val="28"/>
        </w:rPr>
        <w:t>НК</w:t>
      </w:r>
      <w:r w:rsidR="003B69C0" w:rsidRPr="00EA3E34">
        <w:rPr>
          <w:sz w:val="28"/>
          <w:szCs w:val="28"/>
        </w:rPr>
        <w:t>;</w:t>
      </w:r>
    </w:p>
    <w:p w:rsidR="003B69C0" w:rsidRPr="00EA3E34" w:rsidRDefault="00EA3E34" w:rsidP="00EA3E34">
      <w:pPr>
        <w:pStyle w:val="headertext"/>
        <w:tabs>
          <w:tab w:val="left" w:pos="993"/>
        </w:tabs>
        <w:spacing w:before="0" w:beforeAutospacing="0" w:after="0" w:afterAutospacing="0" w:line="360" w:lineRule="auto"/>
        <w:ind w:left="142" w:firstLine="567"/>
        <w:jc w:val="both"/>
        <w:rPr>
          <w:sz w:val="28"/>
          <w:szCs w:val="28"/>
        </w:rPr>
      </w:pPr>
      <w:r>
        <w:rPr>
          <w:sz w:val="28"/>
          <w:szCs w:val="28"/>
        </w:rPr>
        <w:t>-</w:t>
      </w:r>
      <w:r>
        <w:rPr>
          <w:sz w:val="28"/>
          <w:szCs w:val="28"/>
        </w:rPr>
        <w:tab/>
      </w:r>
      <w:r w:rsidR="003B69C0" w:rsidRPr="00EA3E34">
        <w:rPr>
          <w:sz w:val="28"/>
          <w:szCs w:val="28"/>
        </w:rPr>
        <w:t>толщиномеры;</w:t>
      </w:r>
    </w:p>
    <w:p w:rsidR="00925240" w:rsidRDefault="00EA3E34" w:rsidP="00925240">
      <w:pPr>
        <w:pStyle w:val="headertext"/>
        <w:tabs>
          <w:tab w:val="left" w:pos="993"/>
        </w:tabs>
        <w:spacing w:before="0" w:beforeAutospacing="0" w:after="0" w:afterAutospacing="0" w:line="360" w:lineRule="auto"/>
        <w:ind w:left="142" w:firstLine="567"/>
        <w:jc w:val="both"/>
        <w:rPr>
          <w:sz w:val="28"/>
          <w:szCs w:val="28"/>
        </w:rPr>
      </w:pPr>
      <w:r>
        <w:rPr>
          <w:sz w:val="28"/>
          <w:szCs w:val="28"/>
        </w:rPr>
        <w:t>-</w:t>
      </w:r>
      <w:r>
        <w:rPr>
          <w:sz w:val="28"/>
          <w:szCs w:val="28"/>
        </w:rPr>
        <w:tab/>
      </w:r>
      <w:r w:rsidR="003B69C0" w:rsidRPr="00EA3E34">
        <w:rPr>
          <w:sz w:val="28"/>
          <w:szCs w:val="28"/>
        </w:rPr>
        <w:t>преобразователи</w:t>
      </w:r>
      <w:r w:rsidR="00246A55">
        <w:rPr>
          <w:sz w:val="28"/>
          <w:szCs w:val="28"/>
        </w:rPr>
        <w:t>.</w:t>
      </w:r>
    </w:p>
    <w:p w:rsidR="003B69C0" w:rsidRPr="00EA3E34" w:rsidRDefault="00EA3E34" w:rsidP="00EE078E">
      <w:pPr>
        <w:pStyle w:val="headertext"/>
        <w:numPr>
          <w:ilvl w:val="1"/>
          <w:numId w:val="17"/>
        </w:numPr>
        <w:spacing w:before="0" w:beforeAutospacing="0" w:after="0" w:afterAutospacing="0" w:line="360" w:lineRule="auto"/>
        <w:ind w:left="142" w:firstLine="567"/>
        <w:jc w:val="both"/>
        <w:rPr>
          <w:sz w:val="28"/>
          <w:szCs w:val="28"/>
        </w:rPr>
      </w:pPr>
      <w:r>
        <w:rPr>
          <w:sz w:val="28"/>
          <w:szCs w:val="28"/>
        </w:rPr>
        <w:t>Т</w:t>
      </w:r>
      <w:r w:rsidR="009C088B" w:rsidRPr="00EA3E34">
        <w:rPr>
          <w:sz w:val="28"/>
          <w:szCs w:val="28"/>
        </w:rPr>
        <w:t xml:space="preserve">ехнические средства и оборудование для проведения НК, </w:t>
      </w:r>
      <w:r w:rsidR="00967A06">
        <w:rPr>
          <w:sz w:val="28"/>
          <w:szCs w:val="28"/>
        </w:rPr>
        <w:t>объектов</w:t>
      </w:r>
      <w:r w:rsidR="00DC2C26" w:rsidRPr="00EA3E34">
        <w:rPr>
          <w:sz w:val="28"/>
          <w:szCs w:val="28"/>
        </w:rPr>
        <w:t xml:space="preserve"> </w:t>
      </w:r>
      <w:r w:rsidR="009C088B" w:rsidRPr="00EA3E34">
        <w:rPr>
          <w:sz w:val="28"/>
          <w:szCs w:val="28"/>
        </w:rPr>
        <w:t>инфраструктуры железнодорожного транспорта по ГОСТ 33477</w:t>
      </w:r>
      <w:r w:rsidR="003B69C0" w:rsidRPr="00EA3E34">
        <w:rPr>
          <w:sz w:val="28"/>
          <w:szCs w:val="28"/>
        </w:rPr>
        <w:t>:</w:t>
      </w:r>
    </w:p>
    <w:p w:rsidR="003B69C0" w:rsidRPr="00BF3649" w:rsidRDefault="00EA3E34" w:rsidP="00EA3E34">
      <w:pPr>
        <w:tabs>
          <w:tab w:val="left" w:pos="993"/>
        </w:tabs>
        <w:spacing w:line="360" w:lineRule="auto"/>
        <w:ind w:firstLine="709"/>
        <w:jc w:val="both"/>
        <w:rPr>
          <w:sz w:val="28"/>
          <w:szCs w:val="28"/>
        </w:rPr>
      </w:pPr>
      <w:r>
        <w:rPr>
          <w:sz w:val="28"/>
          <w:szCs w:val="28"/>
        </w:rPr>
        <w:t>-</w:t>
      </w:r>
      <w:r>
        <w:rPr>
          <w:sz w:val="28"/>
          <w:szCs w:val="28"/>
        </w:rPr>
        <w:tab/>
      </w:r>
      <w:r w:rsidR="003B69C0" w:rsidRPr="00BF3649">
        <w:rPr>
          <w:sz w:val="28"/>
          <w:szCs w:val="28"/>
        </w:rPr>
        <w:t>вагоны-дефектоскопы;</w:t>
      </w:r>
    </w:p>
    <w:p w:rsidR="003B69C0" w:rsidRPr="00BF3649" w:rsidRDefault="00EA3E34" w:rsidP="00EA3E34">
      <w:pPr>
        <w:tabs>
          <w:tab w:val="left" w:pos="993"/>
        </w:tabs>
        <w:spacing w:line="360" w:lineRule="auto"/>
        <w:ind w:firstLine="709"/>
        <w:jc w:val="both"/>
        <w:rPr>
          <w:sz w:val="28"/>
          <w:szCs w:val="28"/>
        </w:rPr>
      </w:pPr>
      <w:r>
        <w:rPr>
          <w:sz w:val="28"/>
          <w:szCs w:val="28"/>
        </w:rPr>
        <w:t>-</w:t>
      </w:r>
      <w:r>
        <w:rPr>
          <w:sz w:val="28"/>
          <w:szCs w:val="28"/>
        </w:rPr>
        <w:tab/>
      </w:r>
      <w:r w:rsidR="00014463" w:rsidRPr="00BF3649">
        <w:rPr>
          <w:sz w:val="28"/>
          <w:szCs w:val="28"/>
        </w:rPr>
        <w:t>дефектоскопные тележки</w:t>
      </w:r>
      <w:r w:rsidR="003B69C0" w:rsidRPr="00BF3649">
        <w:rPr>
          <w:sz w:val="28"/>
          <w:szCs w:val="28"/>
        </w:rPr>
        <w:t>;</w:t>
      </w:r>
    </w:p>
    <w:p w:rsidR="003B69C0" w:rsidRPr="00BF3649" w:rsidRDefault="00EA3E34" w:rsidP="00EA3E34">
      <w:pPr>
        <w:tabs>
          <w:tab w:val="left" w:pos="993"/>
        </w:tabs>
        <w:spacing w:line="360" w:lineRule="auto"/>
        <w:ind w:firstLine="709"/>
        <w:jc w:val="both"/>
        <w:rPr>
          <w:sz w:val="28"/>
          <w:szCs w:val="28"/>
        </w:rPr>
      </w:pPr>
      <w:r>
        <w:rPr>
          <w:sz w:val="28"/>
          <w:szCs w:val="28"/>
        </w:rPr>
        <w:lastRenderedPageBreak/>
        <w:t>-</w:t>
      </w:r>
      <w:r>
        <w:rPr>
          <w:sz w:val="28"/>
          <w:szCs w:val="28"/>
        </w:rPr>
        <w:tab/>
      </w:r>
      <w:r w:rsidR="003B69C0" w:rsidRPr="00BF3649">
        <w:rPr>
          <w:sz w:val="28"/>
          <w:szCs w:val="28"/>
        </w:rPr>
        <w:t>дефектоскопные автомотрисы;</w:t>
      </w:r>
    </w:p>
    <w:p w:rsidR="003B69C0" w:rsidRPr="00BF3649" w:rsidRDefault="00EA3E34" w:rsidP="00EA3E34">
      <w:pPr>
        <w:tabs>
          <w:tab w:val="left" w:pos="993"/>
        </w:tabs>
        <w:spacing w:line="360" w:lineRule="auto"/>
        <w:ind w:firstLine="709"/>
        <w:jc w:val="both"/>
        <w:rPr>
          <w:sz w:val="28"/>
          <w:szCs w:val="28"/>
        </w:rPr>
      </w:pPr>
      <w:r>
        <w:rPr>
          <w:sz w:val="28"/>
          <w:szCs w:val="28"/>
        </w:rPr>
        <w:t>-</w:t>
      </w:r>
      <w:r>
        <w:rPr>
          <w:sz w:val="28"/>
          <w:szCs w:val="28"/>
        </w:rPr>
        <w:tab/>
      </w:r>
      <w:r w:rsidR="00014463" w:rsidRPr="00BF3649">
        <w:rPr>
          <w:sz w:val="28"/>
          <w:szCs w:val="28"/>
        </w:rPr>
        <w:t>мобил</w:t>
      </w:r>
      <w:r w:rsidR="003B69C0" w:rsidRPr="00BF3649">
        <w:rPr>
          <w:sz w:val="28"/>
          <w:szCs w:val="28"/>
        </w:rPr>
        <w:t>ьные лаборатории дефектоскопии;</w:t>
      </w:r>
    </w:p>
    <w:p w:rsidR="003B69C0" w:rsidRPr="00BF3649" w:rsidRDefault="00EA3E34" w:rsidP="00EA3E34">
      <w:pPr>
        <w:tabs>
          <w:tab w:val="left" w:pos="993"/>
        </w:tabs>
        <w:spacing w:line="360" w:lineRule="auto"/>
        <w:ind w:firstLine="709"/>
        <w:jc w:val="both"/>
        <w:rPr>
          <w:sz w:val="28"/>
          <w:szCs w:val="28"/>
        </w:rPr>
      </w:pPr>
      <w:r>
        <w:rPr>
          <w:sz w:val="28"/>
          <w:szCs w:val="28"/>
        </w:rPr>
        <w:t>-</w:t>
      </w:r>
      <w:r>
        <w:rPr>
          <w:sz w:val="28"/>
          <w:szCs w:val="28"/>
        </w:rPr>
        <w:tab/>
      </w:r>
      <w:r w:rsidR="00014463" w:rsidRPr="00BF3649">
        <w:rPr>
          <w:sz w:val="28"/>
          <w:szCs w:val="28"/>
        </w:rPr>
        <w:t>мобильные диагностические комплексы</w:t>
      </w:r>
      <w:r w:rsidR="003B69C0" w:rsidRPr="00BF3649">
        <w:rPr>
          <w:sz w:val="28"/>
          <w:szCs w:val="28"/>
        </w:rPr>
        <w:t>;</w:t>
      </w:r>
    </w:p>
    <w:p w:rsidR="003B69C0" w:rsidRPr="00BF3649" w:rsidRDefault="00EA3E34" w:rsidP="00EA3E34">
      <w:pPr>
        <w:tabs>
          <w:tab w:val="left" w:pos="993"/>
        </w:tabs>
        <w:spacing w:line="360" w:lineRule="auto"/>
        <w:ind w:firstLine="709"/>
        <w:jc w:val="both"/>
        <w:rPr>
          <w:sz w:val="28"/>
          <w:szCs w:val="28"/>
        </w:rPr>
      </w:pPr>
      <w:r>
        <w:rPr>
          <w:sz w:val="28"/>
          <w:szCs w:val="28"/>
        </w:rPr>
        <w:t>-</w:t>
      </w:r>
      <w:r>
        <w:rPr>
          <w:sz w:val="28"/>
          <w:szCs w:val="28"/>
        </w:rPr>
        <w:tab/>
      </w:r>
      <w:r w:rsidR="003B69C0" w:rsidRPr="00BF3649">
        <w:rPr>
          <w:sz w:val="28"/>
          <w:szCs w:val="28"/>
        </w:rPr>
        <w:t>однониточные дефектоскопы;</w:t>
      </w:r>
    </w:p>
    <w:p w:rsidR="00014463" w:rsidRPr="00BF3649" w:rsidRDefault="00EA3E34" w:rsidP="00EA3E34">
      <w:pPr>
        <w:tabs>
          <w:tab w:val="left" w:pos="993"/>
        </w:tabs>
        <w:spacing w:line="360" w:lineRule="auto"/>
        <w:ind w:firstLine="709"/>
        <w:jc w:val="both"/>
        <w:rPr>
          <w:sz w:val="28"/>
          <w:szCs w:val="28"/>
        </w:rPr>
      </w:pPr>
      <w:r>
        <w:rPr>
          <w:sz w:val="28"/>
          <w:szCs w:val="28"/>
        </w:rPr>
        <w:t>-</w:t>
      </w:r>
      <w:r>
        <w:rPr>
          <w:sz w:val="28"/>
          <w:szCs w:val="28"/>
        </w:rPr>
        <w:tab/>
      </w:r>
      <w:r w:rsidR="00014463" w:rsidRPr="00BF3649">
        <w:rPr>
          <w:sz w:val="28"/>
          <w:szCs w:val="28"/>
        </w:rPr>
        <w:t xml:space="preserve">дефектоскопы для </w:t>
      </w:r>
      <w:r w:rsidR="00DB16AD">
        <w:rPr>
          <w:sz w:val="28"/>
          <w:szCs w:val="28"/>
        </w:rPr>
        <w:t>локального контроля и сварных стыков.</w:t>
      </w:r>
    </w:p>
    <w:p w:rsidR="003B69C0" w:rsidRPr="00EA3E34" w:rsidRDefault="00206959" w:rsidP="00EE078E">
      <w:pPr>
        <w:pStyle w:val="af1"/>
        <w:numPr>
          <w:ilvl w:val="1"/>
          <w:numId w:val="18"/>
        </w:numPr>
        <w:spacing w:line="360" w:lineRule="auto"/>
        <w:ind w:left="0" w:firstLine="709"/>
        <w:jc w:val="both"/>
        <w:rPr>
          <w:rFonts w:ascii="Times New Roman" w:hAnsi="Times New Roman"/>
          <w:sz w:val="28"/>
          <w:szCs w:val="28"/>
        </w:rPr>
      </w:pPr>
      <w:r>
        <w:rPr>
          <w:rFonts w:ascii="Times New Roman" w:hAnsi="Times New Roman"/>
          <w:sz w:val="28"/>
          <w:szCs w:val="28"/>
        </w:rPr>
        <w:t>В</w:t>
      </w:r>
      <w:r w:rsidR="00014463" w:rsidRPr="00EA3E34">
        <w:rPr>
          <w:rFonts w:ascii="Times New Roman" w:hAnsi="Times New Roman"/>
          <w:sz w:val="28"/>
          <w:szCs w:val="28"/>
        </w:rPr>
        <w:t>спомогательное оборудование</w:t>
      </w:r>
      <w:r w:rsidR="003B69C0" w:rsidRPr="00EA3E34">
        <w:rPr>
          <w:rFonts w:ascii="Times New Roman" w:hAnsi="Times New Roman"/>
          <w:sz w:val="28"/>
          <w:szCs w:val="28"/>
        </w:rPr>
        <w:t>:</w:t>
      </w:r>
    </w:p>
    <w:p w:rsidR="003B69C0" w:rsidRPr="00BF3649" w:rsidRDefault="00206959" w:rsidP="00206959">
      <w:pPr>
        <w:tabs>
          <w:tab w:val="left" w:pos="993"/>
        </w:tabs>
        <w:spacing w:line="360" w:lineRule="auto"/>
        <w:ind w:firstLine="709"/>
        <w:jc w:val="both"/>
        <w:rPr>
          <w:sz w:val="28"/>
          <w:szCs w:val="28"/>
        </w:rPr>
      </w:pPr>
      <w:r>
        <w:rPr>
          <w:sz w:val="28"/>
          <w:szCs w:val="28"/>
        </w:rPr>
        <w:t>-</w:t>
      </w:r>
      <w:r>
        <w:rPr>
          <w:sz w:val="28"/>
          <w:szCs w:val="28"/>
        </w:rPr>
        <w:tab/>
      </w:r>
      <w:r w:rsidR="00014463" w:rsidRPr="00BF3649">
        <w:rPr>
          <w:sz w:val="28"/>
          <w:szCs w:val="28"/>
        </w:rPr>
        <w:t>измерительные и контр</w:t>
      </w:r>
      <w:r w:rsidR="003B69C0" w:rsidRPr="00BF3649">
        <w:rPr>
          <w:sz w:val="28"/>
          <w:szCs w:val="28"/>
        </w:rPr>
        <w:t>ольные приборы и устройства;</w:t>
      </w:r>
    </w:p>
    <w:p w:rsidR="003B69C0" w:rsidRPr="00BF3649" w:rsidRDefault="00206959" w:rsidP="00206959">
      <w:pPr>
        <w:tabs>
          <w:tab w:val="left" w:pos="993"/>
        </w:tabs>
        <w:spacing w:line="360" w:lineRule="auto"/>
        <w:ind w:firstLine="709"/>
        <w:jc w:val="both"/>
        <w:rPr>
          <w:sz w:val="28"/>
          <w:szCs w:val="28"/>
        </w:rPr>
      </w:pPr>
      <w:r>
        <w:rPr>
          <w:sz w:val="28"/>
          <w:szCs w:val="28"/>
        </w:rPr>
        <w:t>-</w:t>
      </w:r>
      <w:r>
        <w:rPr>
          <w:sz w:val="28"/>
          <w:szCs w:val="28"/>
        </w:rPr>
        <w:tab/>
      </w:r>
      <w:r w:rsidR="00014463" w:rsidRPr="00BF3649">
        <w:rPr>
          <w:sz w:val="28"/>
          <w:szCs w:val="28"/>
        </w:rPr>
        <w:t xml:space="preserve">средства механического сканирования объектов </w:t>
      </w:r>
      <w:r w:rsidR="00A10AC6" w:rsidRPr="00BF3649">
        <w:rPr>
          <w:sz w:val="28"/>
          <w:szCs w:val="28"/>
        </w:rPr>
        <w:t>НК</w:t>
      </w:r>
      <w:r w:rsidR="003B69C0" w:rsidRPr="00BF3649">
        <w:rPr>
          <w:sz w:val="28"/>
          <w:szCs w:val="28"/>
        </w:rPr>
        <w:t>;</w:t>
      </w:r>
    </w:p>
    <w:p w:rsidR="003B69C0" w:rsidRPr="00BF3649" w:rsidRDefault="00206959" w:rsidP="00206959">
      <w:pPr>
        <w:tabs>
          <w:tab w:val="left" w:pos="993"/>
        </w:tabs>
        <w:spacing w:line="360" w:lineRule="auto"/>
        <w:ind w:firstLine="709"/>
        <w:jc w:val="both"/>
        <w:rPr>
          <w:sz w:val="28"/>
          <w:szCs w:val="28"/>
        </w:rPr>
      </w:pPr>
      <w:r>
        <w:rPr>
          <w:sz w:val="28"/>
          <w:szCs w:val="28"/>
        </w:rPr>
        <w:t>-</w:t>
      </w:r>
      <w:r>
        <w:rPr>
          <w:sz w:val="28"/>
          <w:szCs w:val="28"/>
        </w:rPr>
        <w:tab/>
      </w:r>
      <w:r w:rsidR="003B69C0" w:rsidRPr="00BF3649">
        <w:rPr>
          <w:sz w:val="28"/>
          <w:szCs w:val="28"/>
        </w:rPr>
        <w:t>осветительные приборы;</w:t>
      </w:r>
    </w:p>
    <w:p w:rsidR="003B69C0" w:rsidRPr="00BF3649" w:rsidRDefault="00206959" w:rsidP="00206959">
      <w:pPr>
        <w:tabs>
          <w:tab w:val="left" w:pos="993"/>
        </w:tabs>
        <w:spacing w:line="360" w:lineRule="auto"/>
        <w:ind w:firstLine="709"/>
        <w:jc w:val="both"/>
        <w:rPr>
          <w:sz w:val="28"/>
          <w:szCs w:val="28"/>
        </w:rPr>
      </w:pPr>
      <w:r>
        <w:rPr>
          <w:sz w:val="28"/>
          <w:szCs w:val="28"/>
        </w:rPr>
        <w:t>-</w:t>
      </w:r>
      <w:r>
        <w:rPr>
          <w:sz w:val="28"/>
          <w:szCs w:val="28"/>
        </w:rPr>
        <w:tab/>
      </w:r>
      <w:r w:rsidR="00014463" w:rsidRPr="00BF3649">
        <w:rPr>
          <w:sz w:val="28"/>
          <w:szCs w:val="28"/>
        </w:rPr>
        <w:t xml:space="preserve">средства передачи, </w:t>
      </w:r>
      <w:r w:rsidR="003B69C0" w:rsidRPr="00BF3649">
        <w:rPr>
          <w:sz w:val="28"/>
          <w:szCs w:val="28"/>
        </w:rPr>
        <w:t>архивирования и хранения данных;</w:t>
      </w:r>
    </w:p>
    <w:p w:rsidR="003B69C0" w:rsidRPr="00BF3649" w:rsidRDefault="00206959" w:rsidP="00206959">
      <w:pPr>
        <w:tabs>
          <w:tab w:val="left" w:pos="993"/>
        </w:tabs>
        <w:spacing w:line="360" w:lineRule="auto"/>
        <w:ind w:firstLine="709"/>
        <w:jc w:val="both"/>
        <w:rPr>
          <w:sz w:val="28"/>
          <w:szCs w:val="28"/>
        </w:rPr>
      </w:pPr>
      <w:r>
        <w:rPr>
          <w:sz w:val="28"/>
          <w:szCs w:val="28"/>
        </w:rPr>
        <w:t>-</w:t>
      </w:r>
      <w:r>
        <w:rPr>
          <w:sz w:val="28"/>
          <w:szCs w:val="28"/>
        </w:rPr>
        <w:tab/>
      </w:r>
      <w:r w:rsidR="003B69C0" w:rsidRPr="00BF3649">
        <w:rPr>
          <w:sz w:val="28"/>
          <w:szCs w:val="28"/>
        </w:rPr>
        <w:t>средства очистки;</w:t>
      </w:r>
    </w:p>
    <w:p w:rsidR="000C4280" w:rsidRDefault="00206959" w:rsidP="00206959">
      <w:pPr>
        <w:tabs>
          <w:tab w:val="left" w:pos="993"/>
        </w:tabs>
        <w:spacing w:line="360" w:lineRule="auto"/>
        <w:ind w:firstLine="709"/>
        <w:jc w:val="both"/>
        <w:rPr>
          <w:sz w:val="28"/>
          <w:szCs w:val="28"/>
        </w:rPr>
      </w:pPr>
      <w:r>
        <w:rPr>
          <w:sz w:val="28"/>
          <w:szCs w:val="28"/>
        </w:rPr>
        <w:t>-</w:t>
      </w:r>
      <w:r>
        <w:rPr>
          <w:sz w:val="28"/>
          <w:szCs w:val="28"/>
        </w:rPr>
        <w:tab/>
      </w:r>
      <w:r w:rsidR="003B69C0" w:rsidRPr="00BF3649">
        <w:rPr>
          <w:sz w:val="28"/>
          <w:szCs w:val="28"/>
        </w:rPr>
        <w:t>средства маркировки</w:t>
      </w:r>
      <w:r w:rsidR="00014463" w:rsidRPr="00BF3649">
        <w:rPr>
          <w:sz w:val="28"/>
          <w:szCs w:val="28"/>
        </w:rPr>
        <w:t>.</w:t>
      </w:r>
      <w:bookmarkStart w:id="22" w:name="P211"/>
      <w:bookmarkEnd w:id="22"/>
    </w:p>
    <w:p w:rsidR="00925240" w:rsidRDefault="00925240" w:rsidP="00206959">
      <w:pPr>
        <w:tabs>
          <w:tab w:val="left" w:pos="993"/>
        </w:tabs>
        <w:spacing w:line="360" w:lineRule="auto"/>
        <w:ind w:firstLine="709"/>
        <w:jc w:val="both"/>
        <w:rPr>
          <w:sz w:val="28"/>
          <w:szCs w:val="28"/>
        </w:rPr>
      </w:pPr>
      <w:r>
        <w:rPr>
          <w:sz w:val="28"/>
          <w:szCs w:val="28"/>
        </w:rPr>
        <w:t>8.1.4</w:t>
      </w:r>
      <w:r>
        <w:rPr>
          <w:sz w:val="28"/>
          <w:szCs w:val="28"/>
        </w:rPr>
        <w:tab/>
        <w:t>Средства метрологического обеспечения НК:</w:t>
      </w:r>
    </w:p>
    <w:p w:rsidR="00925240" w:rsidRDefault="00925240" w:rsidP="00206959">
      <w:pPr>
        <w:tabs>
          <w:tab w:val="left" w:pos="993"/>
        </w:tabs>
        <w:spacing w:line="360" w:lineRule="auto"/>
        <w:ind w:firstLine="709"/>
        <w:jc w:val="both"/>
        <w:rPr>
          <w:sz w:val="28"/>
          <w:szCs w:val="28"/>
        </w:rPr>
      </w:pPr>
      <w:r>
        <w:rPr>
          <w:sz w:val="28"/>
          <w:szCs w:val="28"/>
        </w:rPr>
        <w:t xml:space="preserve">- </w:t>
      </w:r>
      <w:r w:rsidRPr="007457EA">
        <w:rPr>
          <w:sz w:val="28"/>
          <w:szCs w:val="28"/>
        </w:rPr>
        <w:t>меры;</w:t>
      </w:r>
    </w:p>
    <w:p w:rsidR="00925240" w:rsidRDefault="00925240" w:rsidP="00206959">
      <w:pPr>
        <w:tabs>
          <w:tab w:val="left" w:pos="993"/>
        </w:tabs>
        <w:spacing w:line="360" w:lineRule="auto"/>
        <w:ind w:firstLine="709"/>
        <w:jc w:val="both"/>
        <w:rPr>
          <w:sz w:val="28"/>
          <w:szCs w:val="28"/>
        </w:rPr>
      </w:pPr>
      <w:r>
        <w:rPr>
          <w:sz w:val="28"/>
          <w:szCs w:val="28"/>
        </w:rPr>
        <w:t>- настроечные образцы;</w:t>
      </w:r>
    </w:p>
    <w:p w:rsidR="00925240" w:rsidRDefault="00925240" w:rsidP="00206959">
      <w:pPr>
        <w:tabs>
          <w:tab w:val="left" w:pos="993"/>
        </w:tabs>
        <w:spacing w:line="360" w:lineRule="auto"/>
        <w:ind w:firstLine="709"/>
        <w:jc w:val="both"/>
        <w:rPr>
          <w:sz w:val="28"/>
          <w:szCs w:val="28"/>
        </w:rPr>
      </w:pPr>
      <w:r>
        <w:rPr>
          <w:sz w:val="28"/>
          <w:szCs w:val="28"/>
        </w:rPr>
        <w:t>- контрольные образцы.</w:t>
      </w:r>
    </w:p>
    <w:p w:rsidR="00925240" w:rsidRDefault="00DB16AD" w:rsidP="00206959">
      <w:pPr>
        <w:tabs>
          <w:tab w:val="left" w:pos="993"/>
        </w:tabs>
        <w:spacing w:line="360" w:lineRule="auto"/>
        <w:ind w:firstLine="709"/>
        <w:jc w:val="both"/>
        <w:rPr>
          <w:sz w:val="28"/>
          <w:szCs w:val="28"/>
        </w:rPr>
      </w:pPr>
      <w:r w:rsidRPr="00B10B83">
        <w:rPr>
          <w:sz w:val="28"/>
          <w:szCs w:val="28"/>
        </w:rPr>
        <w:t>8.1.5</w:t>
      </w:r>
      <w:r w:rsidRPr="00B10B83">
        <w:rPr>
          <w:sz w:val="28"/>
          <w:szCs w:val="28"/>
        </w:rPr>
        <w:tab/>
      </w:r>
      <w:r w:rsidR="00925240" w:rsidRPr="00B10B83">
        <w:rPr>
          <w:sz w:val="28"/>
          <w:szCs w:val="28"/>
        </w:rPr>
        <w:t>Дефектоскопические материалы</w:t>
      </w:r>
      <w:r w:rsidR="00B10B83" w:rsidRPr="00B10B83">
        <w:rPr>
          <w:sz w:val="28"/>
          <w:szCs w:val="28"/>
        </w:rPr>
        <w:t>:</w:t>
      </w:r>
    </w:p>
    <w:p w:rsidR="00EF4012" w:rsidRDefault="001E7DBA" w:rsidP="00206959">
      <w:pPr>
        <w:tabs>
          <w:tab w:val="left" w:pos="993"/>
        </w:tabs>
        <w:spacing w:line="360" w:lineRule="auto"/>
        <w:ind w:firstLine="709"/>
        <w:jc w:val="both"/>
        <w:rPr>
          <w:sz w:val="28"/>
          <w:szCs w:val="28"/>
        </w:rPr>
      </w:pPr>
      <w:r>
        <w:rPr>
          <w:sz w:val="28"/>
          <w:szCs w:val="28"/>
        </w:rPr>
        <w:t>- </w:t>
      </w:r>
      <w:r w:rsidR="004E70A7">
        <w:rPr>
          <w:sz w:val="28"/>
          <w:szCs w:val="28"/>
        </w:rPr>
        <w:t xml:space="preserve">для </w:t>
      </w:r>
      <w:r w:rsidR="001810E8">
        <w:rPr>
          <w:sz w:val="28"/>
          <w:szCs w:val="28"/>
        </w:rPr>
        <w:t xml:space="preserve">ультразвукового метода </w:t>
      </w:r>
      <w:r w:rsidR="00E25C20">
        <w:rPr>
          <w:sz w:val="28"/>
          <w:szCs w:val="28"/>
        </w:rPr>
        <w:t>НК</w:t>
      </w:r>
      <w:r w:rsidR="004E70A7">
        <w:rPr>
          <w:sz w:val="28"/>
          <w:szCs w:val="28"/>
        </w:rPr>
        <w:t xml:space="preserve"> </w:t>
      </w:r>
      <w:r w:rsidR="006F35E8">
        <w:rPr>
          <w:sz w:val="28"/>
          <w:szCs w:val="28"/>
        </w:rPr>
        <w:t>по ГОСТ Р ИСО 16810;</w:t>
      </w:r>
    </w:p>
    <w:p w:rsidR="006F35E8" w:rsidRDefault="001E7DBA" w:rsidP="00206959">
      <w:pPr>
        <w:tabs>
          <w:tab w:val="left" w:pos="993"/>
        </w:tabs>
        <w:spacing w:line="360" w:lineRule="auto"/>
        <w:ind w:firstLine="709"/>
        <w:jc w:val="both"/>
        <w:rPr>
          <w:sz w:val="28"/>
          <w:szCs w:val="28"/>
        </w:rPr>
      </w:pPr>
      <w:r>
        <w:rPr>
          <w:sz w:val="28"/>
          <w:szCs w:val="28"/>
        </w:rPr>
        <w:t>- </w:t>
      </w:r>
      <w:r w:rsidR="006F35E8">
        <w:rPr>
          <w:sz w:val="28"/>
          <w:szCs w:val="28"/>
        </w:rPr>
        <w:t xml:space="preserve">для </w:t>
      </w:r>
      <w:r w:rsidR="001810E8">
        <w:rPr>
          <w:sz w:val="28"/>
          <w:szCs w:val="28"/>
        </w:rPr>
        <w:t xml:space="preserve">магнитопорошкового метода </w:t>
      </w:r>
      <w:r w:rsidR="00E25C20">
        <w:rPr>
          <w:sz w:val="28"/>
          <w:szCs w:val="28"/>
        </w:rPr>
        <w:t>НК</w:t>
      </w:r>
      <w:r w:rsidR="001810E8">
        <w:rPr>
          <w:sz w:val="28"/>
          <w:szCs w:val="28"/>
        </w:rPr>
        <w:t xml:space="preserve"> по </w:t>
      </w:r>
      <w:r w:rsidR="00E25C20">
        <w:rPr>
          <w:sz w:val="28"/>
          <w:szCs w:val="28"/>
        </w:rPr>
        <w:t xml:space="preserve">ГОСТ Р 56512, </w:t>
      </w:r>
      <w:r w:rsidR="001810E8">
        <w:rPr>
          <w:sz w:val="28"/>
          <w:szCs w:val="28"/>
        </w:rPr>
        <w:t>ГОСТ</w:t>
      </w:r>
      <w:r w:rsidR="00B10B83">
        <w:rPr>
          <w:sz w:val="28"/>
          <w:szCs w:val="28"/>
        </w:rPr>
        <w:t> Р ИСО </w:t>
      </w:r>
      <w:r w:rsidR="004303E8">
        <w:rPr>
          <w:sz w:val="28"/>
          <w:szCs w:val="28"/>
        </w:rPr>
        <w:t>9934</w:t>
      </w:r>
      <w:r w:rsidR="00927422">
        <w:rPr>
          <w:sz w:val="28"/>
          <w:szCs w:val="28"/>
        </w:rPr>
        <w:t>-2</w:t>
      </w:r>
      <w:r w:rsidR="00E25C20">
        <w:rPr>
          <w:sz w:val="28"/>
          <w:szCs w:val="28"/>
        </w:rPr>
        <w:t>;</w:t>
      </w:r>
    </w:p>
    <w:p w:rsidR="00E25C20" w:rsidRDefault="001E7DBA" w:rsidP="00206959">
      <w:pPr>
        <w:tabs>
          <w:tab w:val="left" w:pos="993"/>
        </w:tabs>
        <w:spacing w:line="360" w:lineRule="auto"/>
        <w:ind w:firstLine="709"/>
        <w:jc w:val="both"/>
        <w:rPr>
          <w:sz w:val="28"/>
          <w:szCs w:val="28"/>
        </w:rPr>
      </w:pPr>
      <w:r>
        <w:rPr>
          <w:sz w:val="28"/>
          <w:szCs w:val="28"/>
        </w:rPr>
        <w:t>- </w:t>
      </w:r>
      <w:r w:rsidR="00E25C20">
        <w:rPr>
          <w:sz w:val="28"/>
          <w:szCs w:val="28"/>
        </w:rPr>
        <w:t xml:space="preserve">для капиллярного метода НК по ГОСТ </w:t>
      </w:r>
      <w:r w:rsidR="00B10B83">
        <w:rPr>
          <w:sz w:val="28"/>
          <w:szCs w:val="28"/>
        </w:rPr>
        <w:t>18442.</w:t>
      </w:r>
    </w:p>
    <w:p w:rsidR="003D761B" w:rsidRDefault="00206959" w:rsidP="00EE078E">
      <w:pPr>
        <w:pStyle w:val="af1"/>
        <w:numPr>
          <w:ilvl w:val="1"/>
          <w:numId w:val="23"/>
        </w:numPr>
        <w:tabs>
          <w:tab w:val="left" w:pos="1134"/>
        </w:tabs>
        <w:spacing w:line="360" w:lineRule="auto"/>
        <w:ind w:left="0" w:firstLine="709"/>
        <w:jc w:val="both"/>
        <w:rPr>
          <w:rFonts w:ascii="Times New Roman" w:hAnsi="Times New Roman"/>
          <w:sz w:val="28"/>
          <w:szCs w:val="28"/>
        </w:rPr>
      </w:pPr>
      <w:r>
        <w:rPr>
          <w:rFonts w:ascii="Times New Roman" w:hAnsi="Times New Roman"/>
          <w:sz w:val="28"/>
        </w:rPr>
        <w:t>СНК</w:t>
      </w:r>
      <w:r w:rsidR="00B6628D" w:rsidRPr="000C4280">
        <w:rPr>
          <w:rFonts w:ascii="Times New Roman" w:hAnsi="Times New Roman"/>
          <w:sz w:val="28"/>
        </w:rPr>
        <w:t xml:space="preserve"> должны обеспечивать возможность реализации требований нормативной и техн</w:t>
      </w:r>
      <w:r w:rsidR="00246A55">
        <w:rPr>
          <w:rFonts w:ascii="Times New Roman" w:hAnsi="Times New Roman"/>
          <w:sz w:val="28"/>
        </w:rPr>
        <w:t>ической</w:t>
      </w:r>
      <w:r w:rsidR="00B6628D" w:rsidRPr="000C4280">
        <w:rPr>
          <w:rFonts w:ascii="Times New Roman" w:hAnsi="Times New Roman"/>
          <w:sz w:val="28"/>
        </w:rPr>
        <w:t xml:space="preserve"> документации на НК конкретных объектов, входящих в область их применения.</w:t>
      </w:r>
    </w:p>
    <w:p w:rsidR="003D761B" w:rsidRDefault="00B6628D" w:rsidP="00EE078E">
      <w:pPr>
        <w:pStyle w:val="ConsPlusNormal"/>
        <w:numPr>
          <w:ilvl w:val="1"/>
          <w:numId w:val="23"/>
        </w:numPr>
        <w:tabs>
          <w:tab w:val="left" w:pos="709"/>
          <w:tab w:val="left" w:pos="851"/>
          <w:tab w:val="left" w:pos="1276"/>
        </w:tabs>
        <w:spacing w:line="360" w:lineRule="auto"/>
        <w:ind w:left="0" w:firstLine="709"/>
        <w:jc w:val="both"/>
        <w:rPr>
          <w:rFonts w:ascii="Times New Roman" w:hAnsi="Times New Roman" w:cs="Times New Roman"/>
          <w:sz w:val="28"/>
        </w:rPr>
      </w:pPr>
      <w:r w:rsidRPr="00E11388">
        <w:rPr>
          <w:rFonts w:ascii="Times New Roman" w:hAnsi="Times New Roman" w:cs="Times New Roman"/>
          <w:sz w:val="28"/>
        </w:rPr>
        <w:t xml:space="preserve">Порядок разработки и </w:t>
      </w:r>
      <w:r w:rsidR="00E320BA">
        <w:rPr>
          <w:rFonts w:ascii="Times New Roman" w:hAnsi="Times New Roman" w:cs="Times New Roman"/>
          <w:sz w:val="28"/>
        </w:rPr>
        <w:t>ввода</w:t>
      </w:r>
      <w:r w:rsidRPr="00E11388">
        <w:rPr>
          <w:rFonts w:ascii="Times New Roman" w:hAnsi="Times New Roman" w:cs="Times New Roman"/>
          <w:sz w:val="28"/>
        </w:rPr>
        <w:t xml:space="preserve"> в эксплуатацию </w:t>
      </w:r>
      <w:r w:rsidR="00452FE1">
        <w:rPr>
          <w:rFonts w:ascii="Times New Roman" w:hAnsi="Times New Roman" w:cs="Times New Roman"/>
          <w:sz w:val="28"/>
        </w:rPr>
        <w:t>СНК провод</w:t>
      </w:r>
      <w:r w:rsidR="00DB16AD">
        <w:rPr>
          <w:rFonts w:ascii="Times New Roman" w:hAnsi="Times New Roman" w:cs="Times New Roman"/>
          <w:sz w:val="28"/>
        </w:rPr>
        <w:t>ят</w:t>
      </w:r>
      <w:r w:rsidR="00452FE1">
        <w:rPr>
          <w:rFonts w:ascii="Times New Roman" w:hAnsi="Times New Roman" w:cs="Times New Roman"/>
          <w:sz w:val="28"/>
        </w:rPr>
        <w:t xml:space="preserve"> </w:t>
      </w:r>
      <w:r w:rsidRPr="00E11388">
        <w:rPr>
          <w:rFonts w:ascii="Times New Roman" w:hAnsi="Times New Roman" w:cs="Times New Roman"/>
          <w:sz w:val="28"/>
        </w:rPr>
        <w:t xml:space="preserve">в соответствии с СТО </w:t>
      </w:r>
      <w:r w:rsidR="00E86624" w:rsidRPr="00E11388">
        <w:rPr>
          <w:rFonts w:ascii="Times New Roman" w:hAnsi="Times New Roman" w:cs="Times New Roman"/>
          <w:sz w:val="28"/>
        </w:rPr>
        <w:t xml:space="preserve">РЖД </w:t>
      </w:r>
      <w:r w:rsidRPr="00E11388">
        <w:rPr>
          <w:rFonts w:ascii="Times New Roman" w:hAnsi="Times New Roman" w:cs="Times New Roman"/>
          <w:sz w:val="28"/>
        </w:rPr>
        <w:t>11.006.</w:t>
      </w:r>
    </w:p>
    <w:p w:rsidR="00FC3321" w:rsidRPr="00FC3321" w:rsidRDefault="00206959" w:rsidP="00EE078E">
      <w:pPr>
        <w:pStyle w:val="ConsPlusNormal"/>
        <w:numPr>
          <w:ilvl w:val="1"/>
          <w:numId w:val="23"/>
        </w:numPr>
        <w:tabs>
          <w:tab w:val="left" w:pos="709"/>
          <w:tab w:val="left" w:pos="851"/>
          <w:tab w:val="left" w:pos="1276"/>
          <w:tab w:val="left" w:pos="1418"/>
        </w:tabs>
        <w:spacing w:line="360" w:lineRule="auto"/>
        <w:ind w:left="0" w:firstLine="709"/>
        <w:jc w:val="both"/>
        <w:rPr>
          <w:rFonts w:ascii="Times New Roman" w:hAnsi="Times New Roman" w:cs="Times New Roman"/>
          <w:sz w:val="28"/>
        </w:rPr>
      </w:pPr>
      <w:r>
        <w:rPr>
          <w:rFonts w:ascii="Times New Roman" w:eastAsia="Times New Roman" w:hAnsi="Times New Roman" w:cs="Times New Roman"/>
          <w:sz w:val="28"/>
          <w:szCs w:val="28"/>
        </w:rPr>
        <w:t>СНК</w:t>
      </w:r>
      <w:r w:rsidR="002C55A7" w:rsidRPr="00672AE8">
        <w:rPr>
          <w:rFonts w:ascii="Times New Roman" w:eastAsia="Times New Roman" w:hAnsi="Times New Roman" w:cs="Times New Roman"/>
          <w:sz w:val="28"/>
          <w:szCs w:val="28"/>
        </w:rPr>
        <w:t xml:space="preserve"> в процессе эксплуатации должны проходить техническо</w:t>
      </w:r>
      <w:r w:rsidR="00C746C1">
        <w:rPr>
          <w:rFonts w:ascii="Times New Roman" w:eastAsia="Times New Roman" w:hAnsi="Times New Roman" w:cs="Times New Roman"/>
          <w:sz w:val="28"/>
          <w:szCs w:val="28"/>
        </w:rPr>
        <w:t xml:space="preserve">е, метрологическое </w:t>
      </w:r>
      <w:r w:rsidR="00452FE1">
        <w:rPr>
          <w:rFonts w:ascii="Times New Roman" w:eastAsia="Times New Roman" w:hAnsi="Times New Roman" w:cs="Times New Roman"/>
          <w:sz w:val="28"/>
          <w:szCs w:val="28"/>
        </w:rPr>
        <w:t>обслуживание и ремонт</w:t>
      </w:r>
      <w:r w:rsidR="00C746C1">
        <w:rPr>
          <w:rFonts w:ascii="Times New Roman" w:eastAsia="Times New Roman" w:hAnsi="Times New Roman" w:cs="Times New Roman"/>
          <w:sz w:val="28"/>
          <w:szCs w:val="28"/>
        </w:rPr>
        <w:t xml:space="preserve"> в соответствии с конструкторской документацией на СНК.</w:t>
      </w:r>
    </w:p>
    <w:p w:rsidR="003D761B" w:rsidRPr="00B73D2C" w:rsidRDefault="00FC3321" w:rsidP="00EE078E">
      <w:pPr>
        <w:pStyle w:val="ConsPlusNormal"/>
        <w:numPr>
          <w:ilvl w:val="1"/>
          <w:numId w:val="23"/>
        </w:numPr>
        <w:tabs>
          <w:tab w:val="left" w:pos="709"/>
          <w:tab w:val="left" w:pos="851"/>
          <w:tab w:val="left" w:pos="1276"/>
          <w:tab w:val="left" w:pos="1418"/>
        </w:tabs>
        <w:spacing w:line="360" w:lineRule="auto"/>
        <w:ind w:left="0" w:firstLine="709"/>
        <w:jc w:val="both"/>
        <w:rPr>
          <w:rFonts w:ascii="Times New Roman" w:hAnsi="Times New Roman" w:cs="Times New Roman"/>
          <w:sz w:val="28"/>
        </w:rPr>
      </w:pPr>
      <w:r>
        <w:rPr>
          <w:rFonts w:ascii="Times New Roman" w:eastAsia="Times New Roman" w:hAnsi="Times New Roman" w:cs="Times New Roman"/>
          <w:sz w:val="28"/>
          <w:szCs w:val="28"/>
        </w:rPr>
        <w:lastRenderedPageBreak/>
        <w:t xml:space="preserve"> Перед проведением </w:t>
      </w:r>
      <w:r w:rsidR="00C746C1">
        <w:rPr>
          <w:rFonts w:ascii="Times New Roman" w:eastAsia="Times New Roman" w:hAnsi="Times New Roman" w:cs="Times New Roman"/>
          <w:sz w:val="28"/>
          <w:szCs w:val="28"/>
        </w:rPr>
        <w:t>НК,</w:t>
      </w:r>
      <w:r>
        <w:rPr>
          <w:rFonts w:ascii="Times New Roman" w:eastAsia="Times New Roman" w:hAnsi="Times New Roman" w:cs="Times New Roman"/>
          <w:sz w:val="28"/>
          <w:szCs w:val="28"/>
        </w:rPr>
        <w:t xml:space="preserve"> СНК должны пройти </w:t>
      </w:r>
      <w:r w:rsidR="002C55A7" w:rsidRPr="00672AE8">
        <w:rPr>
          <w:rFonts w:ascii="Times New Roman" w:eastAsia="Times New Roman" w:hAnsi="Times New Roman" w:cs="Times New Roman"/>
          <w:sz w:val="28"/>
          <w:szCs w:val="28"/>
        </w:rPr>
        <w:t>проверку работоспособност</w:t>
      </w:r>
      <w:r w:rsidR="00C746C1">
        <w:rPr>
          <w:rFonts w:ascii="Times New Roman" w:eastAsia="Times New Roman" w:hAnsi="Times New Roman" w:cs="Times New Roman"/>
          <w:sz w:val="28"/>
          <w:szCs w:val="28"/>
        </w:rPr>
        <w:t xml:space="preserve">и </w:t>
      </w:r>
      <w:r>
        <w:rPr>
          <w:rFonts w:ascii="Times New Roman" w:eastAsia="Times New Roman" w:hAnsi="Times New Roman" w:cs="Times New Roman"/>
          <w:sz w:val="28"/>
          <w:szCs w:val="28"/>
        </w:rPr>
        <w:t>и</w:t>
      </w:r>
      <w:r w:rsidR="00470FAF">
        <w:rPr>
          <w:rFonts w:ascii="Times New Roman" w:eastAsia="Times New Roman" w:hAnsi="Times New Roman" w:cs="Times New Roman"/>
          <w:sz w:val="28"/>
          <w:szCs w:val="28"/>
        </w:rPr>
        <w:t>/или</w:t>
      </w:r>
      <w:r>
        <w:rPr>
          <w:rFonts w:ascii="Times New Roman" w:eastAsia="Times New Roman" w:hAnsi="Times New Roman" w:cs="Times New Roman"/>
          <w:sz w:val="28"/>
          <w:szCs w:val="28"/>
        </w:rPr>
        <w:t xml:space="preserve"> </w:t>
      </w:r>
      <w:r w:rsidR="00C746C1">
        <w:rPr>
          <w:rFonts w:ascii="Times New Roman" w:eastAsia="Times New Roman" w:hAnsi="Times New Roman" w:cs="Times New Roman"/>
          <w:sz w:val="28"/>
          <w:szCs w:val="28"/>
        </w:rPr>
        <w:t xml:space="preserve">быть </w:t>
      </w:r>
      <w:r w:rsidRPr="00745890">
        <w:rPr>
          <w:rFonts w:ascii="Times New Roman" w:eastAsia="Times New Roman" w:hAnsi="Times New Roman" w:cs="Times New Roman"/>
          <w:sz w:val="28"/>
          <w:szCs w:val="28"/>
        </w:rPr>
        <w:t xml:space="preserve">настроены на </w:t>
      </w:r>
      <w:r w:rsidRPr="007457EA">
        <w:rPr>
          <w:rFonts w:ascii="Times New Roman" w:eastAsia="Times New Roman" w:hAnsi="Times New Roman" w:cs="Times New Roman"/>
          <w:sz w:val="28"/>
          <w:szCs w:val="28"/>
        </w:rPr>
        <w:t>параметры контроля</w:t>
      </w:r>
      <w:r w:rsidR="002C55A7" w:rsidRPr="00672AE8">
        <w:rPr>
          <w:rFonts w:ascii="Times New Roman" w:eastAsia="Times New Roman" w:hAnsi="Times New Roman" w:cs="Times New Roman"/>
          <w:sz w:val="28"/>
          <w:szCs w:val="28"/>
        </w:rPr>
        <w:t xml:space="preserve"> в соответствии с технической документацией.</w:t>
      </w:r>
    </w:p>
    <w:p w:rsidR="00C54503" w:rsidRDefault="00C54503" w:rsidP="00B73D2C">
      <w:pPr>
        <w:pStyle w:val="ConsPlusNormal"/>
        <w:tabs>
          <w:tab w:val="left" w:pos="709"/>
          <w:tab w:val="left" w:pos="1276"/>
          <w:tab w:val="left" w:pos="1418"/>
        </w:tabs>
        <w:jc w:val="both"/>
        <w:rPr>
          <w:rFonts w:ascii="Times New Roman" w:hAnsi="Times New Roman" w:cs="Times New Roman"/>
          <w:sz w:val="16"/>
          <w:szCs w:val="16"/>
        </w:rPr>
      </w:pPr>
    </w:p>
    <w:p w:rsidR="003D761B" w:rsidRDefault="00F544C1" w:rsidP="00B73D2C">
      <w:pPr>
        <w:pStyle w:val="1"/>
        <w:numPr>
          <w:ilvl w:val="0"/>
          <w:numId w:val="23"/>
        </w:numPr>
        <w:tabs>
          <w:tab w:val="left" w:pos="1134"/>
        </w:tabs>
        <w:spacing w:before="240" w:after="240" w:line="360" w:lineRule="auto"/>
        <w:ind w:left="0" w:firstLine="709"/>
        <w:rPr>
          <w:b/>
          <w:i w:val="0"/>
          <w:sz w:val="32"/>
        </w:rPr>
      </w:pPr>
      <w:bookmarkStart w:id="23" w:name="_Toc191638615"/>
      <w:bookmarkStart w:id="24" w:name="_Toc207730815"/>
      <w:r w:rsidRPr="000C4280">
        <w:rPr>
          <w:b/>
          <w:i w:val="0"/>
          <w:sz w:val="32"/>
        </w:rPr>
        <w:t xml:space="preserve">Квалификация </w:t>
      </w:r>
      <w:r w:rsidR="00266530">
        <w:rPr>
          <w:b/>
          <w:i w:val="0"/>
          <w:sz w:val="32"/>
        </w:rPr>
        <w:t>работников</w:t>
      </w:r>
      <w:r w:rsidR="00266530" w:rsidRPr="000C4280">
        <w:rPr>
          <w:b/>
          <w:i w:val="0"/>
          <w:sz w:val="32"/>
        </w:rPr>
        <w:t xml:space="preserve"> </w:t>
      </w:r>
      <w:r w:rsidR="00266530">
        <w:rPr>
          <w:b/>
          <w:i w:val="0"/>
          <w:sz w:val="32"/>
        </w:rPr>
        <w:t xml:space="preserve">в </w:t>
      </w:r>
      <w:r w:rsidR="00C746C1">
        <w:rPr>
          <w:b/>
          <w:i w:val="0"/>
          <w:sz w:val="32"/>
        </w:rPr>
        <w:t>области</w:t>
      </w:r>
      <w:r w:rsidR="00881279">
        <w:rPr>
          <w:b/>
          <w:i w:val="0"/>
          <w:sz w:val="32"/>
        </w:rPr>
        <w:t xml:space="preserve"> </w:t>
      </w:r>
      <w:bookmarkEnd w:id="23"/>
      <w:r w:rsidR="0035284C">
        <w:rPr>
          <w:b/>
          <w:i w:val="0"/>
          <w:sz w:val="32"/>
        </w:rPr>
        <w:t>неразрушающего контроля</w:t>
      </w:r>
      <w:bookmarkEnd w:id="24"/>
    </w:p>
    <w:p w:rsidR="00881279" w:rsidRDefault="00A643DE" w:rsidP="00EE078E">
      <w:pPr>
        <w:pStyle w:val="ConsPlusNormal"/>
        <w:numPr>
          <w:ilvl w:val="1"/>
          <w:numId w:val="23"/>
        </w:numPr>
        <w:tabs>
          <w:tab w:val="left" w:pos="993"/>
          <w:tab w:val="left" w:pos="1134"/>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Работники</w:t>
      </w:r>
      <w:r w:rsidRPr="006460BD">
        <w:rPr>
          <w:rFonts w:ascii="Times New Roman" w:hAnsi="Times New Roman" w:cs="Times New Roman"/>
          <w:sz w:val="28"/>
          <w:szCs w:val="28"/>
        </w:rPr>
        <w:t xml:space="preserve"> </w:t>
      </w:r>
      <w:r w:rsidR="005B3767" w:rsidRPr="006460BD">
        <w:rPr>
          <w:rFonts w:ascii="Times New Roman" w:hAnsi="Times New Roman" w:cs="Times New Roman"/>
          <w:sz w:val="28"/>
          <w:szCs w:val="28"/>
        </w:rPr>
        <w:t xml:space="preserve">в области НК </w:t>
      </w:r>
      <w:r w:rsidR="00C746C1">
        <w:rPr>
          <w:rStyle w:val="FontStyle26"/>
          <w:sz w:val="28"/>
          <w:szCs w:val="28"/>
        </w:rPr>
        <w:t>узлов и деталей подвижного состава и объектов инфраструктуры</w:t>
      </w:r>
      <w:r w:rsidR="005B3767" w:rsidRPr="006460BD">
        <w:rPr>
          <w:rFonts w:ascii="Times New Roman" w:hAnsi="Times New Roman" w:cs="Times New Roman"/>
          <w:sz w:val="28"/>
          <w:szCs w:val="28"/>
        </w:rPr>
        <w:t xml:space="preserve"> </w:t>
      </w:r>
      <w:r w:rsidRPr="006460BD">
        <w:rPr>
          <w:rFonts w:ascii="Times New Roman" w:hAnsi="Times New Roman" w:cs="Times New Roman"/>
          <w:sz w:val="28"/>
          <w:szCs w:val="28"/>
        </w:rPr>
        <w:t>долж</w:t>
      </w:r>
      <w:r>
        <w:rPr>
          <w:rFonts w:ascii="Times New Roman" w:hAnsi="Times New Roman" w:cs="Times New Roman"/>
          <w:sz w:val="28"/>
          <w:szCs w:val="28"/>
        </w:rPr>
        <w:t>ны</w:t>
      </w:r>
      <w:r w:rsidR="00C746C1">
        <w:rPr>
          <w:rFonts w:ascii="Times New Roman" w:hAnsi="Times New Roman" w:cs="Times New Roman"/>
          <w:sz w:val="28"/>
          <w:szCs w:val="28"/>
        </w:rPr>
        <w:t>:</w:t>
      </w:r>
    </w:p>
    <w:p w:rsidR="00C746C1" w:rsidRDefault="00C746C1" w:rsidP="004000A4">
      <w:pPr>
        <w:pStyle w:val="ConsPlusNormal"/>
        <w:tabs>
          <w:tab w:val="left" w:pos="993"/>
          <w:tab w:val="left" w:pos="1134"/>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с</w:t>
      </w:r>
      <w:r w:rsidR="00881279">
        <w:rPr>
          <w:rFonts w:ascii="Times New Roman" w:hAnsi="Times New Roman" w:cs="Times New Roman"/>
          <w:sz w:val="28"/>
          <w:szCs w:val="28"/>
        </w:rPr>
        <w:t>оответствовать требованиям квалификационных характеристик</w:t>
      </w:r>
      <w:r w:rsidR="0035284C">
        <w:rPr>
          <w:rFonts w:ascii="Times New Roman" w:hAnsi="Times New Roman" w:cs="Times New Roman"/>
          <w:sz w:val="28"/>
          <w:szCs w:val="28"/>
        </w:rPr>
        <w:t xml:space="preserve">, указанных в профессиональном стандарте </w:t>
      </w:r>
      <w:r w:rsidRPr="00C746C1">
        <w:rPr>
          <w:rFonts w:ascii="Times New Roman" w:hAnsi="Times New Roman" w:cs="Times New Roman"/>
          <w:sz w:val="28"/>
          <w:szCs w:val="28"/>
        </w:rPr>
        <w:t>[</w:t>
      </w:r>
      <w:r w:rsidR="0035284C">
        <w:rPr>
          <w:rFonts w:ascii="Times New Roman" w:hAnsi="Times New Roman" w:cs="Times New Roman"/>
          <w:sz w:val="28"/>
          <w:szCs w:val="28"/>
        </w:rPr>
        <w:t>10</w:t>
      </w:r>
      <w:r w:rsidRPr="00C746C1">
        <w:rPr>
          <w:rFonts w:ascii="Times New Roman" w:hAnsi="Times New Roman" w:cs="Times New Roman"/>
          <w:sz w:val="28"/>
          <w:szCs w:val="28"/>
        </w:rPr>
        <w:t>]</w:t>
      </w:r>
      <w:r>
        <w:rPr>
          <w:rFonts w:ascii="Times New Roman" w:hAnsi="Times New Roman" w:cs="Times New Roman"/>
          <w:sz w:val="28"/>
          <w:szCs w:val="28"/>
        </w:rPr>
        <w:t>;</w:t>
      </w:r>
    </w:p>
    <w:p w:rsidR="00C746C1" w:rsidRDefault="00C746C1" w:rsidP="004000A4">
      <w:pPr>
        <w:pStyle w:val="ConsPlusNormal"/>
        <w:tabs>
          <w:tab w:val="left" w:pos="993"/>
          <w:tab w:val="left" w:pos="1134"/>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005B3767" w:rsidRPr="006460BD">
        <w:rPr>
          <w:rFonts w:ascii="Times New Roman" w:hAnsi="Times New Roman" w:cs="Times New Roman"/>
          <w:sz w:val="28"/>
          <w:szCs w:val="28"/>
        </w:rPr>
        <w:t>иметь теоретические знания</w:t>
      </w:r>
      <w:r w:rsidR="00745890">
        <w:rPr>
          <w:rFonts w:ascii="Times New Roman" w:hAnsi="Times New Roman" w:cs="Times New Roman"/>
          <w:sz w:val="28"/>
          <w:szCs w:val="28"/>
        </w:rPr>
        <w:t>,</w:t>
      </w:r>
      <w:r w:rsidR="00881279">
        <w:rPr>
          <w:rFonts w:ascii="Times New Roman" w:hAnsi="Times New Roman" w:cs="Times New Roman"/>
          <w:sz w:val="28"/>
          <w:szCs w:val="28"/>
        </w:rPr>
        <w:t xml:space="preserve"> практические </w:t>
      </w:r>
      <w:r w:rsidR="004E5B62">
        <w:rPr>
          <w:rFonts w:ascii="Times New Roman" w:hAnsi="Times New Roman" w:cs="Times New Roman"/>
          <w:sz w:val="28"/>
          <w:szCs w:val="28"/>
        </w:rPr>
        <w:t>навык</w:t>
      </w:r>
      <w:r>
        <w:rPr>
          <w:rFonts w:ascii="Times New Roman" w:hAnsi="Times New Roman" w:cs="Times New Roman"/>
          <w:sz w:val="28"/>
          <w:szCs w:val="28"/>
        </w:rPr>
        <w:t>и</w:t>
      </w:r>
      <w:r w:rsidR="004E5B62">
        <w:rPr>
          <w:rFonts w:ascii="Times New Roman" w:hAnsi="Times New Roman" w:cs="Times New Roman"/>
          <w:sz w:val="28"/>
          <w:szCs w:val="28"/>
        </w:rPr>
        <w:t xml:space="preserve"> и умения</w:t>
      </w:r>
      <w:r w:rsidR="005B3767" w:rsidRPr="006460BD">
        <w:rPr>
          <w:rFonts w:ascii="Times New Roman" w:hAnsi="Times New Roman" w:cs="Times New Roman"/>
          <w:sz w:val="28"/>
          <w:szCs w:val="28"/>
        </w:rPr>
        <w:t>, необходимые для выполнения возложенных функций.</w:t>
      </w:r>
    </w:p>
    <w:p w:rsidR="003D761B" w:rsidRDefault="005B3767" w:rsidP="00EE078E">
      <w:pPr>
        <w:pStyle w:val="ConsPlusNormal"/>
        <w:numPr>
          <w:ilvl w:val="1"/>
          <w:numId w:val="23"/>
        </w:numPr>
        <w:tabs>
          <w:tab w:val="left" w:pos="993"/>
          <w:tab w:val="left" w:pos="1134"/>
        </w:tabs>
        <w:spacing w:line="360" w:lineRule="auto"/>
        <w:jc w:val="both"/>
        <w:rPr>
          <w:rFonts w:ascii="Times New Roman" w:hAnsi="Times New Roman" w:cs="Times New Roman"/>
          <w:sz w:val="28"/>
          <w:szCs w:val="28"/>
        </w:rPr>
      </w:pPr>
      <w:r w:rsidRPr="00E11388">
        <w:rPr>
          <w:rFonts w:ascii="Times New Roman" w:hAnsi="Times New Roman" w:cs="Times New Roman"/>
          <w:sz w:val="28"/>
          <w:szCs w:val="28"/>
        </w:rPr>
        <w:t xml:space="preserve">Условиями допуска </w:t>
      </w:r>
      <w:r w:rsidR="00A643DE">
        <w:rPr>
          <w:rFonts w:ascii="Times New Roman" w:hAnsi="Times New Roman" w:cs="Times New Roman"/>
          <w:sz w:val="28"/>
          <w:szCs w:val="28"/>
        </w:rPr>
        <w:t>работников</w:t>
      </w:r>
      <w:r w:rsidR="00A643DE" w:rsidRPr="00E11388">
        <w:rPr>
          <w:rFonts w:ascii="Times New Roman" w:hAnsi="Times New Roman" w:cs="Times New Roman"/>
          <w:sz w:val="28"/>
          <w:szCs w:val="28"/>
        </w:rPr>
        <w:t xml:space="preserve"> </w:t>
      </w:r>
      <w:r w:rsidRPr="00E11388">
        <w:rPr>
          <w:rFonts w:ascii="Times New Roman" w:hAnsi="Times New Roman" w:cs="Times New Roman"/>
          <w:sz w:val="28"/>
          <w:szCs w:val="28"/>
        </w:rPr>
        <w:t xml:space="preserve">к </w:t>
      </w:r>
      <w:r w:rsidR="00A643DE">
        <w:rPr>
          <w:rFonts w:ascii="Times New Roman" w:hAnsi="Times New Roman" w:cs="Times New Roman"/>
          <w:sz w:val="28"/>
          <w:szCs w:val="28"/>
        </w:rPr>
        <w:t>выполнению НК</w:t>
      </w:r>
      <w:r w:rsidR="00DD77D8">
        <w:rPr>
          <w:rFonts w:ascii="Times New Roman" w:hAnsi="Times New Roman" w:cs="Times New Roman"/>
          <w:sz w:val="28"/>
          <w:szCs w:val="28"/>
        </w:rPr>
        <w:t>:</w:t>
      </w:r>
    </w:p>
    <w:p w:rsidR="005B3767" w:rsidRPr="0035284C" w:rsidRDefault="005B3767" w:rsidP="00174AB9">
      <w:pPr>
        <w:pStyle w:val="ConsPlusNormal"/>
        <w:spacing w:line="360" w:lineRule="auto"/>
        <w:ind w:firstLine="709"/>
        <w:jc w:val="both"/>
        <w:rPr>
          <w:rFonts w:ascii="Times New Roman" w:hAnsi="Times New Roman" w:cs="Times New Roman"/>
          <w:sz w:val="28"/>
          <w:szCs w:val="28"/>
        </w:rPr>
      </w:pPr>
      <w:r w:rsidRPr="0035284C">
        <w:rPr>
          <w:rFonts w:ascii="Times New Roman" w:hAnsi="Times New Roman" w:cs="Times New Roman"/>
          <w:sz w:val="28"/>
          <w:szCs w:val="28"/>
        </w:rPr>
        <w:t>-</w:t>
      </w:r>
      <w:r w:rsidR="005B669E" w:rsidRPr="0035284C">
        <w:rPr>
          <w:rFonts w:ascii="Times New Roman" w:hAnsi="Times New Roman" w:cs="Times New Roman"/>
          <w:sz w:val="28"/>
          <w:szCs w:val="28"/>
          <w:lang w:val="en-US"/>
        </w:rPr>
        <w:t> </w:t>
      </w:r>
      <w:r w:rsidRPr="0035284C">
        <w:rPr>
          <w:rFonts w:ascii="Times New Roman" w:hAnsi="Times New Roman" w:cs="Times New Roman"/>
          <w:sz w:val="28"/>
          <w:szCs w:val="28"/>
        </w:rPr>
        <w:t xml:space="preserve">прохождение обязательных медицинских осмотров (обследований), в </w:t>
      </w:r>
      <w:r w:rsidR="004E5B62" w:rsidRPr="0035284C">
        <w:rPr>
          <w:rFonts w:ascii="Times New Roman" w:hAnsi="Times New Roman" w:cs="Times New Roman"/>
          <w:sz w:val="28"/>
          <w:szCs w:val="28"/>
        </w:rPr>
        <w:t xml:space="preserve">соответствии с требованиями </w:t>
      </w:r>
      <w:r w:rsidRPr="0035284C">
        <w:rPr>
          <w:rFonts w:ascii="Times New Roman" w:hAnsi="Times New Roman" w:cs="Times New Roman"/>
          <w:sz w:val="28"/>
          <w:szCs w:val="28"/>
        </w:rPr>
        <w:t>законодательств</w:t>
      </w:r>
      <w:r w:rsidR="004E5B62" w:rsidRPr="0035284C">
        <w:rPr>
          <w:rFonts w:ascii="Times New Roman" w:hAnsi="Times New Roman" w:cs="Times New Roman"/>
          <w:sz w:val="28"/>
          <w:szCs w:val="28"/>
        </w:rPr>
        <w:t>а</w:t>
      </w:r>
      <w:r w:rsidRPr="0035284C">
        <w:rPr>
          <w:rFonts w:ascii="Times New Roman" w:hAnsi="Times New Roman" w:cs="Times New Roman"/>
          <w:sz w:val="28"/>
          <w:szCs w:val="28"/>
        </w:rPr>
        <w:t xml:space="preserve"> </w:t>
      </w:r>
      <w:r w:rsidR="00DD77D8" w:rsidRPr="0035284C">
        <w:rPr>
          <w:rFonts w:ascii="Times New Roman" w:hAnsi="Times New Roman" w:cs="Times New Roman"/>
          <w:sz w:val="28"/>
          <w:szCs w:val="28"/>
        </w:rPr>
        <w:t>[</w:t>
      </w:r>
      <w:r w:rsidR="00633C54" w:rsidRPr="00633C54">
        <w:rPr>
          <w:rFonts w:ascii="Times New Roman" w:hAnsi="Times New Roman" w:cs="Times New Roman"/>
          <w:sz w:val="28"/>
          <w:szCs w:val="28"/>
        </w:rPr>
        <w:t>11</w:t>
      </w:r>
      <w:r w:rsidR="00DD77D8" w:rsidRPr="0035284C">
        <w:rPr>
          <w:rFonts w:ascii="Times New Roman" w:hAnsi="Times New Roman" w:cs="Times New Roman"/>
          <w:sz w:val="28"/>
          <w:szCs w:val="28"/>
        </w:rPr>
        <w:t>]</w:t>
      </w:r>
      <w:r w:rsidR="00633C54">
        <w:rPr>
          <w:rFonts w:ascii="Times New Roman" w:hAnsi="Times New Roman" w:cs="Times New Roman"/>
          <w:sz w:val="28"/>
          <w:szCs w:val="28"/>
        </w:rPr>
        <w:t xml:space="preserve"> и организационно-распорядительными документами </w:t>
      </w:r>
      <w:r w:rsidR="005B64C8">
        <w:rPr>
          <w:rFonts w:ascii="Times New Roman" w:hAnsi="Times New Roman" w:cs="Times New Roman"/>
          <w:sz w:val="28"/>
          <w:szCs w:val="28"/>
        </w:rPr>
        <w:t>ОАО </w:t>
      </w:r>
      <w:r w:rsidR="00633C54">
        <w:rPr>
          <w:rFonts w:ascii="Times New Roman" w:hAnsi="Times New Roman" w:cs="Times New Roman"/>
          <w:sz w:val="28"/>
          <w:szCs w:val="28"/>
        </w:rPr>
        <w:t xml:space="preserve">«РЖД» </w:t>
      </w:r>
      <w:r w:rsidR="00633C54" w:rsidRPr="00633C54">
        <w:rPr>
          <w:rFonts w:ascii="Times New Roman" w:hAnsi="Times New Roman" w:cs="Times New Roman"/>
          <w:sz w:val="28"/>
          <w:szCs w:val="28"/>
        </w:rPr>
        <w:t>[12]</w:t>
      </w:r>
      <w:r w:rsidRPr="0035284C">
        <w:rPr>
          <w:rFonts w:ascii="Times New Roman" w:hAnsi="Times New Roman" w:cs="Times New Roman"/>
          <w:sz w:val="28"/>
          <w:szCs w:val="28"/>
        </w:rPr>
        <w:t>;</w:t>
      </w:r>
    </w:p>
    <w:p w:rsidR="00FC50AE" w:rsidRPr="0035284C" w:rsidRDefault="00FC50AE" w:rsidP="00174AB9">
      <w:pPr>
        <w:pStyle w:val="ConsPlusNormal"/>
        <w:spacing w:line="360" w:lineRule="auto"/>
        <w:ind w:firstLine="709"/>
        <w:jc w:val="both"/>
        <w:rPr>
          <w:rFonts w:ascii="Times New Roman" w:hAnsi="Times New Roman" w:cs="Times New Roman"/>
          <w:sz w:val="28"/>
          <w:szCs w:val="28"/>
        </w:rPr>
      </w:pPr>
      <w:r w:rsidRPr="0035284C">
        <w:rPr>
          <w:rFonts w:ascii="Times New Roman" w:hAnsi="Times New Roman" w:cs="Times New Roman"/>
          <w:sz w:val="28"/>
          <w:szCs w:val="28"/>
        </w:rPr>
        <w:t xml:space="preserve">- прохождение обучения по основным и дополнительным профессиональным образовательным программам или профессиональное обучение (в том числе в форме </w:t>
      </w:r>
      <w:r w:rsidR="00DD77D8" w:rsidRPr="0035284C">
        <w:rPr>
          <w:rFonts w:ascii="Times New Roman" w:hAnsi="Times New Roman" w:cs="Times New Roman"/>
          <w:sz w:val="28"/>
          <w:szCs w:val="28"/>
        </w:rPr>
        <w:t>переподготовки) повышение квалификации и подтверждение квалификации в области НК с учетом требований ГОСТ 34513;</w:t>
      </w:r>
    </w:p>
    <w:p w:rsidR="005B3767" w:rsidRPr="0035284C" w:rsidRDefault="001667AA" w:rsidP="00174AB9">
      <w:pPr>
        <w:pStyle w:val="ConsPlusNormal"/>
        <w:spacing w:line="360" w:lineRule="auto"/>
        <w:ind w:firstLine="709"/>
        <w:jc w:val="both"/>
        <w:rPr>
          <w:rFonts w:ascii="Times New Roman" w:hAnsi="Times New Roman" w:cs="Times New Roman"/>
          <w:sz w:val="28"/>
          <w:szCs w:val="28"/>
        </w:rPr>
      </w:pPr>
      <w:r w:rsidRPr="0035284C">
        <w:rPr>
          <w:rFonts w:ascii="Times New Roman" w:hAnsi="Times New Roman" w:cs="Times New Roman"/>
          <w:sz w:val="28"/>
          <w:szCs w:val="28"/>
        </w:rPr>
        <w:t>- </w:t>
      </w:r>
      <w:r w:rsidR="005B3767" w:rsidRPr="0035284C">
        <w:rPr>
          <w:rFonts w:ascii="Times New Roman" w:hAnsi="Times New Roman" w:cs="Times New Roman"/>
          <w:sz w:val="28"/>
          <w:szCs w:val="28"/>
        </w:rPr>
        <w:t xml:space="preserve">прохождение сертификации на </w:t>
      </w:r>
      <w:r w:rsidR="00C10813" w:rsidRPr="0035284C">
        <w:rPr>
          <w:rFonts w:ascii="Times New Roman" w:hAnsi="Times New Roman" w:cs="Times New Roman"/>
          <w:sz w:val="28"/>
          <w:szCs w:val="28"/>
        </w:rPr>
        <w:t>необходимый</w:t>
      </w:r>
      <w:r w:rsidR="005B3767" w:rsidRPr="0035284C">
        <w:rPr>
          <w:rFonts w:ascii="Times New Roman" w:hAnsi="Times New Roman" w:cs="Times New Roman"/>
          <w:sz w:val="28"/>
          <w:szCs w:val="28"/>
        </w:rPr>
        <w:t xml:space="preserve"> уровень по конкретному </w:t>
      </w:r>
      <w:r w:rsidR="001C6D9D" w:rsidRPr="0035284C">
        <w:rPr>
          <w:rFonts w:ascii="Times New Roman" w:hAnsi="Times New Roman" w:cs="Times New Roman"/>
          <w:sz w:val="28"/>
          <w:szCs w:val="28"/>
        </w:rPr>
        <w:t>виду (</w:t>
      </w:r>
      <w:r w:rsidR="005B3767" w:rsidRPr="0035284C">
        <w:rPr>
          <w:rFonts w:ascii="Times New Roman" w:hAnsi="Times New Roman" w:cs="Times New Roman"/>
          <w:sz w:val="28"/>
          <w:szCs w:val="28"/>
        </w:rPr>
        <w:t>методу</w:t>
      </w:r>
      <w:r w:rsidR="001C6D9D" w:rsidRPr="0035284C">
        <w:rPr>
          <w:rFonts w:ascii="Times New Roman" w:hAnsi="Times New Roman" w:cs="Times New Roman"/>
          <w:sz w:val="28"/>
          <w:szCs w:val="28"/>
        </w:rPr>
        <w:t>)</w:t>
      </w:r>
      <w:r w:rsidR="005B3767" w:rsidRPr="0035284C">
        <w:rPr>
          <w:rFonts w:ascii="Times New Roman" w:hAnsi="Times New Roman" w:cs="Times New Roman"/>
          <w:sz w:val="28"/>
          <w:szCs w:val="28"/>
        </w:rPr>
        <w:t xml:space="preserve"> НК</w:t>
      </w:r>
      <w:r w:rsidR="00012699" w:rsidRPr="0035284C">
        <w:rPr>
          <w:rFonts w:ascii="Times New Roman" w:hAnsi="Times New Roman" w:cs="Times New Roman"/>
          <w:sz w:val="28"/>
          <w:szCs w:val="28"/>
        </w:rPr>
        <w:t xml:space="preserve"> по ГОСТ Р ИСО 9712</w:t>
      </w:r>
      <w:r w:rsidR="005B3767" w:rsidRPr="0035284C">
        <w:rPr>
          <w:rFonts w:ascii="Times New Roman" w:hAnsi="Times New Roman" w:cs="Times New Roman"/>
          <w:sz w:val="28"/>
          <w:szCs w:val="28"/>
        </w:rPr>
        <w:t xml:space="preserve"> при наличии соответствующих требова</w:t>
      </w:r>
      <w:r w:rsidR="006460BD" w:rsidRPr="0035284C">
        <w:rPr>
          <w:rFonts w:ascii="Times New Roman" w:hAnsi="Times New Roman" w:cs="Times New Roman"/>
          <w:sz w:val="28"/>
          <w:szCs w:val="28"/>
        </w:rPr>
        <w:t>ний в нормативной</w:t>
      </w:r>
      <w:r w:rsidR="001C6D9D" w:rsidRPr="0035284C">
        <w:rPr>
          <w:rFonts w:ascii="Times New Roman" w:hAnsi="Times New Roman" w:cs="Times New Roman"/>
          <w:sz w:val="28"/>
          <w:szCs w:val="28"/>
        </w:rPr>
        <w:t xml:space="preserve"> и/или технологической</w:t>
      </w:r>
      <w:r w:rsidR="006460BD" w:rsidRPr="0035284C">
        <w:rPr>
          <w:rFonts w:ascii="Times New Roman" w:hAnsi="Times New Roman" w:cs="Times New Roman"/>
          <w:sz w:val="28"/>
          <w:szCs w:val="28"/>
        </w:rPr>
        <w:t xml:space="preserve"> документации;</w:t>
      </w:r>
    </w:p>
    <w:p w:rsidR="000C0BE0" w:rsidRPr="0035284C" w:rsidRDefault="003C1BEC" w:rsidP="00EE078E">
      <w:pPr>
        <w:pStyle w:val="af1"/>
        <w:numPr>
          <w:ilvl w:val="1"/>
          <w:numId w:val="23"/>
        </w:numPr>
        <w:tabs>
          <w:tab w:val="left" w:pos="1134"/>
          <w:tab w:val="left" w:pos="1276"/>
        </w:tabs>
        <w:spacing w:line="360" w:lineRule="auto"/>
        <w:ind w:left="0" w:firstLine="709"/>
        <w:contextualSpacing w:val="0"/>
        <w:jc w:val="both"/>
        <w:rPr>
          <w:rFonts w:ascii="Times New Roman" w:hAnsi="Times New Roman"/>
          <w:sz w:val="28"/>
          <w:szCs w:val="28"/>
        </w:rPr>
      </w:pPr>
      <w:r w:rsidRPr="0035284C">
        <w:rPr>
          <w:rFonts w:ascii="Times New Roman" w:hAnsi="Times New Roman"/>
          <w:sz w:val="28"/>
          <w:szCs w:val="28"/>
        </w:rPr>
        <w:t>Программа обучения или повышения квалификации должна содержать сведения по метрологическому обеспечению НК.</w:t>
      </w:r>
    </w:p>
    <w:p w:rsidR="003D761B" w:rsidRDefault="00F544C1" w:rsidP="00EE078E">
      <w:pPr>
        <w:numPr>
          <w:ilvl w:val="1"/>
          <w:numId w:val="23"/>
        </w:numPr>
        <w:tabs>
          <w:tab w:val="left" w:pos="851"/>
          <w:tab w:val="left" w:pos="1134"/>
        </w:tabs>
        <w:spacing w:line="360" w:lineRule="auto"/>
        <w:ind w:left="0" w:firstLine="709"/>
        <w:jc w:val="both"/>
        <w:rPr>
          <w:sz w:val="28"/>
          <w:szCs w:val="28"/>
        </w:rPr>
      </w:pPr>
      <w:r w:rsidRPr="00E11388">
        <w:rPr>
          <w:sz w:val="28"/>
          <w:szCs w:val="28"/>
        </w:rPr>
        <w:t>Повышение квалификации персонала по НК продукции</w:t>
      </w:r>
      <w:r w:rsidR="00E11388" w:rsidRPr="00E11388">
        <w:rPr>
          <w:sz w:val="28"/>
          <w:szCs w:val="28"/>
        </w:rPr>
        <w:t xml:space="preserve"> следует проводить не реже, чем</w:t>
      </w:r>
      <w:r w:rsidRPr="00E11388">
        <w:rPr>
          <w:sz w:val="28"/>
          <w:szCs w:val="28"/>
        </w:rPr>
        <w:t xml:space="preserve"> </w:t>
      </w:r>
      <w:r w:rsidR="00063E4D" w:rsidRPr="00E11388">
        <w:rPr>
          <w:sz w:val="28"/>
          <w:szCs w:val="28"/>
        </w:rPr>
        <w:t xml:space="preserve">один </w:t>
      </w:r>
      <w:r w:rsidRPr="00E11388">
        <w:rPr>
          <w:sz w:val="28"/>
          <w:szCs w:val="28"/>
        </w:rPr>
        <w:t xml:space="preserve">раз в </w:t>
      </w:r>
      <w:r w:rsidR="00535529">
        <w:rPr>
          <w:sz w:val="28"/>
          <w:szCs w:val="28"/>
        </w:rPr>
        <w:t>три</w:t>
      </w:r>
      <w:r w:rsidRPr="00E11388">
        <w:rPr>
          <w:sz w:val="28"/>
          <w:szCs w:val="28"/>
        </w:rPr>
        <w:t xml:space="preserve"> года</w:t>
      </w:r>
      <w:r w:rsidRPr="00E11388">
        <w:rPr>
          <w:color w:val="000000"/>
          <w:sz w:val="28"/>
          <w:szCs w:val="28"/>
        </w:rPr>
        <w:t>.</w:t>
      </w:r>
    </w:p>
    <w:p w:rsidR="003D761B" w:rsidRDefault="00E06030" w:rsidP="00EE078E">
      <w:pPr>
        <w:numPr>
          <w:ilvl w:val="1"/>
          <w:numId w:val="23"/>
        </w:numPr>
        <w:tabs>
          <w:tab w:val="left" w:pos="993"/>
          <w:tab w:val="left" w:pos="1134"/>
        </w:tabs>
        <w:spacing w:line="360" w:lineRule="auto"/>
        <w:ind w:left="0" w:firstLine="709"/>
        <w:jc w:val="both"/>
        <w:rPr>
          <w:sz w:val="28"/>
          <w:szCs w:val="28"/>
        </w:rPr>
      </w:pPr>
      <w:r>
        <w:rPr>
          <w:bCs/>
          <w:sz w:val="28"/>
          <w:szCs w:val="28"/>
        </w:rPr>
        <w:lastRenderedPageBreak/>
        <w:t>Р</w:t>
      </w:r>
      <w:r w:rsidR="00F544C1" w:rsidRPr="00E11388">
        <w:rPr>
          <w:bCs/>
          <w:sz w:val="28"/>
          <w:szCs w:val="28"/>
        </w:rPr>
        <w:t>аботники подразделений НК, в функции которых входит выполнение НК продукции,</w:t>
      </w:r>
      <w:r w:rsidR="00F544C1" w:rsidRPr="00E11388">
        <w:rPr>
          <w:sz w:val="28"/>
          <w:szCs w:val="28"/>
        </w:rPr>
        <w:t xml:space="preserve"> должны дополнительно проходить повышение квалификации после перерыва в практической работе более </w:t>
      </w:r>
      <w:r w:rsidR="00535529">
        <w:rPr>
          <w:sz w:val="28"/>
          <w:szCs w:val="28"/>
        </w:rPr>
        <w:t>шести</w:t>
      </w:r>
      <w:r w:rsidR="00F544C1" w:rsidRPr="00E11388">
        <w:rPr>
          <w:sz w:val="28"/>
          <w:szCs w:val="28"/>
        </w:rPr>
        <w:t xml:space="preserve"> месяцев.</w:t>
      </w:r>
    </w:p>
    <w:p w:rsidR="003D761B" w:rsidRDefault="00F876CA" w:rsidP="00EE078E">
      <w:pPr>
        <w:numPr>
          <w:ilvl w:val="1"/>
          <w:numId w:val="23"/>
        </w:numPr>
        <w:tabs>
          <w:tab w:val="left" w:pos="993"/>
          <w:tab w:val="left" w:pos="1134"/>
        </w:tabs>
        <w:spacing w:line="360" w:lineRule="auto"/>
        <w:ind w:left="0" w:firstLine="709"/>
        <w:jc w:val="both"/>
        <w:rPr>
          <w:sz w:val="28"/>
          <w:szCs w:val="28"/>
        </w:rPr>
      </w:pPr>
      <w:r>
        <w:rPr>
          <w:sz w:val="28"/>
          <w:szCs w:val="28"/>
        </w:rPr>
        <w:t>Обучение</w:t>
      </w:r>
      <w:r w:rsidRPr="00E11388">
        <w:rPr>
          <w:sz w:val="28"/>
          <w:szCs w:val="28"/>
        </w:rPr>
        <w:t xml:space="preserve"> по основным и дополнительным профессиональным образовательным программам или профессиональное обучение</w:t>
      </w:r>
      <w:r>
        <w:rPr>
          <w:sz w:val="28"/>
          <w:szCs w:val="28"/>
        </w:rPr>
        <w:t xml:space="preserve"> (в том числе в форме</w:t>
      </w:r>
      <w:r w:rsidRPr="00E11388">
        <w:rPr>
          <w:sz w:val="28"/>
          <w:szCs w:val="28"/>
        </w:rPr>
        <w:t xml:space="preserve"> </w:t>
      </w:r>
      <w:r>
        <w:rPr>
          <w:sz w:val="28"/>
          <w:szCs w:val="28"/>
        </w:rPr>
        <w:t>переподготовки)</w:t>
      </w:r>
      <w:r w:rsidR="005B3767" w:rsidRPr="006460BD">
        <w:rPr>
          <w:sz w:val="28"/>
          <w:szCs w:val="28"/>
        </w:rPr>
        <w:t xml:space="preserve"> повышение квалификации и подтверждение квалификации персонала по НК проводят организации, получившие право на </w:t>
      </w:r>
      <w:r w:rsidR="005B3767" w:rsidRPr="00E11388">
        <w:rPr>
          <w:sz w:val="28"/>
          <w:szCs w:val="28"/>
        </w:rPr>
        <w:t xml:space="preserve">оказание </w:t>
      </w:r>
      <w:r w:rsidR="00063E4D" w:rsidRPr="00E11388">
        <w:rPr>
          <w:sz w:val="28"/>
          <w:szCs w:val="28"/>
        </w:rPr>
        <w:t xml:space="preserve">данных </w:t>
      </w:r>
      <w:r w:rsidR="005B3767" w:rsidRPr="00E11388">
        <w:rPr>
          <w:sz w:val="28"/>
          <w:szCs w:val="28"/>
        </w:rPr>
        <w:t>услуг</w:t>
      </w:r>
      <w:r w:rsidR="005B3767" w:rsidRPr="006460BD">
        <w:rPr>
          <w:sz w:val="28"/>
          <w:szCs w:val="28"/>
        </w:rPr>
        <w:t xml:space="preserve"> в порядке, предусмотренном законодательством Российской Федерации.</w:t>
      </w:r>
    </w:p>
    <w:p w:rsidR="003D761B" w:rsidRDefault="00F544C1" w:rsidP="00EE078E">
      <w:pPr>
        <w:widowControl w:val="0"/>
        <w:numPr>
          <w:ilvl w:val="1"/>
          <w:numId w:val="23"/>
        </w:numPr>
        <w:tabs>
          <w:tab w:val="left" w:pos="993"/>
          <w:tab w:val="left" w:pos="1134"/>
          <w:tab w:val="left" w:pos="1418"/>
        </w:tabs>
        <w:spacing w:line="360" w:lineRule="auto"/>
        <w:ind w:left="0" w:firstLine="709"/>
        <w:jc w:val="both"/>
        <w:rPr>
          <w:sz w:val="28"/>
          <w:szCs w:val="28"/>
        </w:rPr>
      </w:pPr>
      <w:r w:rsidRPr="006460BD">
        <w:rPr>
          <w:sz w:val="28"/>
          <w:szCs w:val="28"/>
        </w:rPr>
        <w:t xml:space="preserve">Срок действия квалификационного удостоверения (сертификата) </w:t>
      </w:r>
      <w:r w:rsidR="00012699">
        <w:rPr>
          <w:sz w:val="28"/>
          <w:szCs w:val="28"/>
        </w:rPr>
        <w:t>устанавливает</w:t>
      </w:r>
      <w:r w:rsidR="00E11388">
        <w:rPr>
          <w:sz w:val="28"/>
          <w:szCs w:val="28"/>
        </w:rPr>
        <w:t xml:space="preserve"> </w:t>
      </w:r>
      <w:r w:rsidR="00012699">
        <w:rPr>
          <w:sz w:val="28"/>
          <w:szCs w:val="28"/>
        </w:rPr>
        <w:t>орган по сертификации</w:t>
      </w:r>
      <w:r w:rsidR="007E0503">
        <w:rPr>
          <w:sz w:val="28"/>
          <w:szCs w:val="28"/>
        </w:rPr>
        <w:t>, но не может превышать пять лет</w:t>
      </w:r>
      <w:r w:rsidR="00012699">
        <w:rPr>
          <w:sz w:val="28"/>
          <w:szCs w:val="28"/>
        </w:rPr>
        <w:t>.</w:t>
      </w:r>
    </w:p>
    <w:p w:rsidR="003D761B" w:rsidRDefault="00F544C1" w:rsidP="00EE078E">
      <w:pPr>
        <w:numPr>
          <w:ilvl w:val="1"/>
          <w:numId w:val="23"/>
        </w:numPr>
        <w:tabs>
          <w:tab w:val="left" w:pos="567"/>
          <w:tab w:val="left" w:pos="1134"/>
          <w:tab w:val="left" w:pos="1276"/>
        </w:tabs>
        <w:spacing w:line="360" w:lineRule="auto"/>
        <w:ind w:left="0" w:firstLine="709"/>
        <w:jc w:val="both"/>
        <w:rPr>
          <w:sz w:val="28"/>
          <w:szCs w:val="28"/>
        </w:rPr>
      </w:pPr>
      <w:r w:rsidRPr="006460BD">
        <w:rPr>
          <w:sz w:val="28"/>
          <w:szCs w:val="28"/>
        </w:rPr>
        <w:t>Организации, осуществляющие подготовку и повышение квалификации персонала по НК для ОАО «РЖД», должны соответствовать следующим критериям:</w:t>
      </w:r>
    </w:p>
    <w:p w:rsidR="003D761B" w:rsidRDefault="00F544C1" w:rsidP="00EE078E">
      <w:pPr>
        <w:pStyle w:val="26"/>
        <w:numPr>
          <w:ilvl w:val="0"/>
          <w:numId w:val="10"/>
        </w:numPr>
        <w:shd w:val="clear" w:color="auto" w:fill="auto"/>
        <w:tabs>
          <w:tab w:val="left" w:pos="567"/>
          <w:tab w:val="left" w:pos="993"/>
        </w:tabs>
        <w:spacing w:before="0" w:line="360" w:lineRule="auto"/>
        <w:ind w:left="0" w:firstLine="709"/>
        <w:jc w:val="both"/>
        <w:rPr>
          <w:rFonts w:ascii="Times New Roman" w:hAnsi="Times New Roman" w:cs="Times New Roman"/>
          <w:sz w:val="28"/>
          <w:szCs w:val="28"/>
        </w:rPr>
      </w:pPr>
      <w:r w:rsidRPr="006460BD">
        <w:rPr>
          <w:rFonts w:ascii="Times New Roman" w:hAnsi="Times New Roman" w:cs="Times New Roman"/>
          <w:sz w:val="28"/>
          <w:szCs w:val="28"/>
        </w:rPr>
        <w:t>наличие статуса юридического лица и/или индивидуального предпринимателя, зарегистрированного в установленном порядке;</w:t>
      </w:r>
    </w:p>
    <w:p w:rsidR="004C2C55" w:rsidRDefault="004C2C55" w:rsidP="00EE078E">
      <w:pPr>
        <w:pStyle w:val="26"/>
        <w:numPr>
          <w:ilvl w:val="0"/>
          <w:numId w:val="10"/>
        </w:numPr>
        <w:shd w:val="clear" w:color="auto" w:fill="auto"/>
        <w:tabs>
          <w:tab w:val="left" w:pos="567"/>
          <w:tab w:val="left" w:pos="993"/>
        </w:tabs>
        <w:spacing w:before="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иметь действующую лицензию</w:t>
      </w:r>
      <w:r w:rsidR="007420F1">
        <w:rPr>
          <w:rFonts w:ascii="Times New Roman" w:hAnsi="Times New Roman" w:cs="Times New Roman"/>
          <w:sz w:val="28"/>
          <w:szCs w:val="28"/>
        </w:rPr>
        <w:t xml:space="preserve"> </w:t>
      </w:r>
      <w:r>
        <w:rPr>
          <w:rFonts w:ascii="Times New Roman" w:hAnsi="Times New Roman" w:cs="Times New Roman"/>
          <w:sz w:val="28"/>
          <w:szCs w:val="28"/>
        </w:rPr>
        <w:t xml:space="preserve">на осуществление деятельности по подготовке и повышению квалификации </w:t>
      </w:r>
      <w:r w:rsidR="007420F1">
        <w:rPr>
          <w:rFonts w:ascii="Times New Roman" w:hAnsi="Times New Roman" w:cs="Times New Roman"/>
          <w:sz w:val="28"/>
          <w:szCs w:val="28"/>
        </w:rPr>
        <w:t>работников;</w:t>
      </w:r>
    </w:p>
    <w:p w:rsidR="007420F1" w:rsidRPr="008C05EB" w:rsidRDefault="007420F1" w:rsidP="0019779A">
      <w:pPr>
        <w:spacing w:line="360" w:lineRule="auto"/>
        <w:ind w:firstLine="708"/>
        <w:jc w:val="both"/>
        <w:rPr>
          <w:sz w:val="24"/>
          <w:szCs w:val="28"/>
        </w:rPr>
      </w:pPr>
      <w:r w:rsidRPr="008C05EB">
        <w:rPr>
          <w:rFonts w:hint="cs"/>
          <w:color w:val="000000"/>
          <w:spacing w:val="40"/>
          <w:sz w:val="24"/>
          <w:szCs w:val="24"/>
        </w:rPr>
        <w:t>Примечание</w:t>
      </w:r>
      <w:r w:rsidRPr="008C05EB">
        <w:rPr>
          <w:color w:val="000000"/>
          <w:sz w:val="24"/>
          <w:szCs w:val="24"/>
        </w:rPr>
        <w:t xml:space="preserve"> </w:t>
      </w:r>
      <w:r w:rsidRPr="008C05EB">
        <w:rPr>
          <w:rFonts w:hint="cs"/>
          <w:color w:val="000000"/>
          <w:sz w:val="24"/>
          <w:szCs w:val="24"/>
        </w:rPr>
        <w:t>–</w:t>
      </w:r>
      <w:r w:rsidRPr="008C05EB">
        <w:rPr>
          <w:color w:val="000000"/>
          <w:sz w:val="24"/>
          <w:szCs w:val="24"/>
        </w:rPr>
        <w:t xml:space="preserve"> </w:t>
      </w:r>
      <w:r w:rsidRPr="008C05EB">
        <w:rPr>
          <w:sz w:val="24"/>
          <w:szCs w:val="28"/>
        </w:rPr>
        <w:t>Лицензия должна действовать в течение всего планируемого периода обучения и оценки обучаемых по итогам подготовки.</w:t>
      </w:r>
    </w:p>
    <w:p w:rsidR="003D761B" w:rsidRDefault="00F544C1" w:rsidP="00EE078E">
      <w:pPr>
        <w:pStyle w:val="26"/>
        <w:numPr>
          <w:ilvl w:val="0"/>
          <w:numId w:val="10"/>
        </w:numPr>
        <w:shd w:val="clear" w:color="auto" w:fill="auto"/>
        <w:tabs>
          <w:tab w:val="left" w:pos="567"/>
          <w:tab w:val="left" w:pos="993"/>
        </w:tabs>
        <w:spacing w:before="0" w:line="360" w:lineRule="auto"/>
        <w:ind w:left="0" w:firstLine="709"/>
        <w:jc w:val="both"/>
        <w:rPr>
          <w:rFonts w:ascii="Times New Roman" w:hAnsi="Times New Roman" w:cs="Times New Roman"/>
          <w:sz w:val="28"/>
          <w:szCs w:val="28"/>
        </w:rPr>
      </w:pPr>
      <w:r w:rsidRPr="006460BD">
        <w:rPr>
          <w:rFonts w:ascii="Times New Roman" w:hAnsi="Times New Roman" w:cs="Times New Roman"/>
          <w:sz w:val="28"/>
          <w:szCs w:val="28"/>
        </w:rPr>
        <w:t xml:space="preserve">наличие учебных планов и программ подготовки персонала определенной </w:t>
      </w:r>
      <w:r w:rsidRPr="00E11388">
        <w:rPr>
          <w:rFonts w:ascii="Times New Roman" w:hAnsi="Times New Roman" w:cs="Times New Roman"/>
          <w:sz w:val="28"/>
          <w:szCs w:val="28"/>
        </w:rPr>
        <w:t xml:space="preserve">квалификации по определенному(ым) виду(ам) НК </w:t>
      </w:r>
      <w:r w:rsidR="0005704F" w:rsidRPr="00E11388">
        <w:rPr>
          <w:rFonts w:ascii="Times New Roman" w:hAnsi="Times New Roman" w:cs="Times New Roman"/>
          <w:sz w:val="28"/>
          <w:szCs w:val="28"/>
        </w:rPr>
        <w:t xml:space="preserve">узлов и деталей </w:t>
      </w:r>
      <w:r w:rsidR="00AF4538" w:rsidRPr="00E11388">
        <w:rPr>
          <w:rFonts w:ascii="Times New Roman" w:hAnsi="Times New Roman" w:cs="Times New Roman"/>
          <w:sz w:val="28"/>
          <w:szCs w:val="28"/>
        </w:rPr>
        <w:t xml:space="preserve">железнодорожного </w:t>
      </w:r>
      <w:r w:rsidR="0005704F" w:rsidRPr="00E11388">
        <w:rPr>
          <w:rFonts w:ascii="Times New Roman" w:hAnsi="Times New Roman" w:cs="Times New Roman"/>
          <w:sz w:val="28"/>
          <w:szCs w:val="28"/>
        </w:rPr>
        <w:t xml:space="preserve">подвижного состава и </w:t>
      </w:r>
      <w:r w:rsidR="00AF4538" w:rsidRPr="00E11388">
        <w:rPr>
          <w:rFonts w:ascii="Times New Roman" w:hAnsi="Times New Roman" w:cs="Times New Roman"/>
          <w:sz w:val="28"/>
          <w:szCs w:val="28"/>
        </w:rPr>
        <w:t xml:space="preserve">объектов </w:t>
      </w:r>
      <w:r w:rsidR="0005704F" w:rsidRPr="00E11388">
        <w:rPr>
          <w:rFonts w:ascii="Times New Roman" w:hAnsi="Times New Roman" w:cs="Times New Roman"/>
          <w:sz w:val="28"/>
          <w:szCs w:val="28"/>
        </w:rPr>
        <w:t>инфраструктуры</w:t>
      </w:r>
      <w:r w:rsidRPr="00E11388">
        <w:rPr>
          <w:rFonts w:ascii="Times New Roman" w:hAnsi="Times New Roman" w:cs="Times New Roman"/>
          <w:sz w:val="28"/>
          <w:szCs w:val="28"/>
        </w:rPr>
        <w:t>;</w:t>
      </w:r>
    </w:p>
    <w:p w:rsidR="003D761B" w:rsidRDefault="00F544C1" w:rsidP="00EE078E">
      <w:pPr>
        <w:pStyle w:val="26"/>
        <w:numPr>
          <w:ilvl w:val="0"/>
          <w:numId w:val="10"/>
        </w:numPr>
        <w:shd w:val="clear" w:color="auto" w:fill="auto"/>
        <w:tabs>
          <w:tab w:val="left" w:pos="567"/>
          <w:tab w:val="left" w:pos="993"/>
        </w:tabs>
        <w:spacing w:before="0" w:line="360" w:lineRule="auto"/>
        <w:ind w:left="0" w:firstLine="709"/>
        <w:jc w:val="both"/>
        <w:rPr>
          <w:rFonts w:ascii="Times New Roman" w:hAnsi="Times New Roman" w:cs="Times New Roman"/>
          <w:sz w:val="28"/>
          <w:szCs w:val="28"/>
        </w:rPr>
      </w:pPr>
      <w:r w:rsidRPr="00E11388">
        <w:rPr>
          <w:rFonts w:ascii="Times New Roman" w:hAnsi="Times New Roman" w:cs="Times New Roman"/>
          <w:sz w:val="28"/>
          <w:szCs w:val="28"/>
        </w:rPr>
        <w:t xml:space="preserve">наличие штата квалифицированных преподавателей, в том числе преподавателей, имеющих специальную подготовку и опыт работы по НК </w:t>
      </w:r>
      <w:r w:rsidR="0005704F" w:rsidRPr="00E11388">
        <w:rPr>
          <w:rFonts w:ascii="Times New Roman" w:hAnsi="Times New Roman" w:cs="Times New Roman"/>
          <w:sz w:val="28"/>
          <w:szCs w:val="28"/>
        </w:rPr>
        <w:t xml:space="preserve">узлов и деталей </w:t>
      </w:r>
      <w:r w:rsidR="00AF4538" w:rsidRPr="00E11388">
        <w:rPr>
          <w:rFonts w:ascii="Times New Roman" w:hAnsi="Times New Roman" w:cs="Times New Roman"/>
          <w:sz w:val="28"/>
          <w:szCs w:val="28"/>
        </w:rPr>
        <w:t xml:space="preserve">железнодорожного </w:t>
      </w:r>
      <w:r w:rsidR="0005704F" w:rsidRPr="00E11388">
        <w:rPr>
          <w:rFonts w:ascii="Times New Roman" w:hAnsi="Times New Roman" w:cs="Times New Roman"/>
          <w:sz w:val="28"/>
          <w:szCs w:val="28"/>
        </w:rPr>
        <w:t xml:space="preserve">подвижного состава и </w:t>
      </w:r>
      <w:r w:rsidR="00AF4538" w:rsidRPr="00E11388">
        <w:rPr>
          <w:rFonts w:ascii="Times New Roman" w:hAnsi="Times New Roman" w:cs="Times New Roman"/>
          <w:sz w:val="28"/>
          <w:szCs w:val="28"/>
        </w:rPr>
        <w:t xml:space="preserve">объектов </w:t>
      </w:r>
      <w:r w:rsidR="0005704F" w:rsidRPr="00E11388">
        <w:rPr>
          <w:rFonts w:ascii="Times New Roman" w:hAnsi="Times New Roman" w:cs="Times New Roman"/>
          <w:sz w:val="28"/>
          <w:szCs w:val="28"/>
        </w:rPr>
        <w:t>инфраструктуры;</w:t>
      </w:r>
    </w:p>
    <w:p w:rsidR="003D761B" w:rsidRDefault="00F544C1" w:rsidP="00EE078E">
      <w:pPr>
        <w:pStyle w:val="26"/>
        <w:numPr>
          <w:ilvl w:val="0"/>
          <w:numId w:val="10"/>
        </w:numPr>
        <w:shd w:val="clear" w:color="auto" w:fill="auto"/>
        <w:tabs>
          <w:tab w:val="left" w:pos="567"/>
          <w:tab w:val="left" w:pos="993"/>
        </w:tabs>
        <w:spacing w:before="0" w:line="360" w:lineRule="auto"/>
        <w:ind w:left="0" w:firstLine="709"/>
        <w:jc w:val="both"/>
        <w:rPr>
          <w:rFonts w:ascii="Times New Roman" w:hAnsi="Times New Roman" w:cs="Times New Roman"/>
          <w:sz w:val="28"/>
          <w:szCs w:val="28"/>
        </w:rPr>
      </w:pPr>
      <w:r w:rsidRPr="00E11388">
        <w:rPr>
          <w:rFonts w:ascii="Times New Roman" w:hAnsi="Times New Roman" w:cs="Times New Roman"/>
          <w:sz w:val="28"/>
          <w:szCs w:val="28"/>
        </w:rPr>
        <w:t>наличие необходимого количества оснащенных лекционных и лабораторных аудиторий;</w:t>
      </w:r>
    </w:p>
    <w:p w:rsidR="003D761B" w:rsidRDefault="00F544C1" w:rsidP="00EE078E">
      <w:pPr>
        <w:pStyle w:val="26"/>
        <w:numPr>
          <w:ilvl w:val="0"/>
          <w:numId w:val="10"/>
        </w:numPr>
        <w:shd w:val="clear" w:color="auto" w:fill="auto"/>
        <w:tabs>
          <w:tab w:val="left" w:pos="567"/>
          <w:tab w:val="left" w:pos="993"/>
        </w:tabs>
        <w:spacing w:before="0" w:line="360" w:lineRule="auto"/>
        <w:ind w:left="0" w:firstLine="709"/>
        <w:jc w:val="both"/>
        <w:rPr>
          <w:rFonts w:ascii="Times New Roman" w:hAnsi="Times New Roman" w:cs="Times New Roman"/>
          <w:sz w:val="28"/>
          <w:szCs w:val="28"/>
        </w:rPr>
      </w:pPr>
      <w:r w:rsidRPr="00E11388">
        <w:rPr>
          <w:rFonts w:ascii="Times New Roman" w:hAnsi="Times New Roman" w:cs="Times New Roman"/>
          <w:sz w:val="28"/>
          <w:szCs w:val="28"/>
        </w:rPr>
        <w:lastRenderedPageBreak/>
        <w:t xml:space="preserve">наличие </w:t>
      </w:r>
      <w:r w:rsidR="007E0503">
        <w:rPr>
          <w:rFonts w:ascii="Times New Roman" w:hAnsi="Times New Roman" w:cs="Times New Roman"/>
          <w:sz w:val="28"/>
          <w:szCs w:val="28"/>
        </w:rPr>
        <w:t>СНК</w:t>
      </w:r>
      <w:r w:rsidRPr="00E11388">
        <w:rPr>
          <w:rFonts w:ascii="Times New Roman" w:hAnsi="Times New Roman" w:cs="Times New Roman"/>
          <w:sz w:val="28"/>
          <w:szCs w:val="28"/>
        </w:rPr>
        <w:t xml:space="preserve">, </w:t>
      </w:r>
      <w:r w:rsidRPr="006460BD">
        <w:rPr>
          <w:rFonts w:ascii="Times New Roman" w:hAnsi="Times New Roman" w:cs="Times New Roman"/>
          <w:sz w:val="28"/>
          <w:szCs w:val="28"/>
        </w:rPr>
        <w:t>предусмотренных учебными планами и программами;</w:t>
      </w:r>
    </w:p>
    <w:p w:rsidR="003D761B" w:rsidRDefault="00F544C1" w:rsidP="00EE078E">
      <w:pPr>
        <w:pStyle w:val="26"/>
        <w:numPr>
          <w:ilvl w:val="0"/>
          <w:numId w:val="10"/>
        </w:numPr>
        <w:shd w:val="clear" w:color="auto" w:fill="auto"/>
        <w:tabs>
          <w:tab w:val="left" w:pos="567"/>
          <w:tab w:val="left" w:pos="993"/>
        </w:tabs>
        <w:spacing w:before="0" w:line="360" w:lineRule="auto"/>
        <w:ind w:left="0" w:firstLine="709"/>
        <w:jc w:val="both"/>
        <w:rPr>
          <w:rFonts w:ascii="Times New Roman" w:hAnsi="Times New Roman" w:cs="Times New Roman"/>
          <w:sz w:val="28"/>
          <w:szCs w:val="28"/>
        </w:rPr>
      </w:pPr>
      <w:r w:rsidRPr="006460BD">
        <w:rPr>
          <w:rFonts w:ascii="Times New Roman" w:hAnsi="Times New Roman" w:cs="Times New Roman"/>
          <w:sz w:val="28"/>
          <w:szCs w:val="28"/>
        </w:rPr>
        <w:t>наличие учебных образцов с реальными дефектами и моделями дефектов, изготовленных из деталей и составных частей продукции, в том числе технических средств железнодорожного транспорта, для практического обучения (приобретения навыков выполнения) НК по технологиям, регламентированным действующей в ОАО «РЖД нормативной документацией;</w:t>
      </w:r>
    </w:p>
    <w:p w:rsidR="003D761B" w:rsidRDefault="00F544C1" w:rsidP="00EE078E">
      <w:pPr>
        <w:pStyle w:val="26"/>
        <w:numPr>
          <w:ilvl w:val="0"/>
          <w:numId w:val="10"/>
        </w:numPr>
        <w:shd w:val="clear" w:color="auto" w:fill="auto"/>
        <w:tabs>
          <w:tab w:val="left" w:pos="993"/>
        </w:tabs>
        <w:spacing w:before="0" w:line="360" w:lineRule="auto"/>
        <w:ind w:left="0" w:firstLine="709"/>
        <w:jc w:val="both"/>
        <w:rPr>
          <w:rFonts w:ascii="Times New Roman" w:hAnsi="Times New Roman" w:cs="Times New Roman"/>
          <w:sz w:val="28"/>
          <w:szCs w:val="28"/>
        </w:rPr>
      </w:pPr>
      <w:r w:rsidRPr="006460BD">
        <w:rPr>
          <w:rFonts w:ascii="Times New Roman" w:hAnsi="Times New Roman" w:cs="Times New Roman"/>
          <w:sz w:val="28"/>
          <w:szCs w:val="28"/>
        </w:rPr>
        <w:t xml:space="preserve">наличие </w:t>
      </w:r>
      <w:r w:rsidR="00F562D0">
        <w:rPr>
          <w:rFonts w:ascii="Times New Roman" w:hAnsi="Times New Roman" w:cs="Times New Roman"/>
          <w:sz w:val="28"/>
          <w:szCs w:val="28"/>
        </w:rPr>
        <w:t xml:space="preserve">актуальной </w:t>
      </w:r>
      <w:r w:rsidRPr="006460BD">
        <w:rPr>
          <w:rFonts w:ascii="Times New Roman" w:hAnsi="Times New Roman" w:cs="Times New Roman"/>
          <w:sz w:val="28"/>
          <w:szCs w:val="28"/>
        </w:rPr>
        <w:t xml:space="preserve">нормативной и </w:t>
      </w:r>
      <w:r w:rsidR="00F562D0">
        <w:rPr>
          <w:rFonts w:ascii="Times New Roman" w:hAnsi="Times New Roman" w:cs="Times New Roman"/>
          <w:sz w:val="28"/>
          <w:szCs w:val="28"/>
        </w:rPr>
        <w:t>технической</w:t>
      </w:r>
      <w:r w:rsidRPr="006460BD">
        <w:rPr>
          <w:rFonts w:ascii="Times New Roman" w:hAnsi="Times New Roman" w:cs="Times New Roman"/>
          <w:sz w:val="28"/>
          <w:szCs w:val="28"/>
        </w:rPr>
        <w:t xml:space="preserve"> документации по </w:t>
      </w:r>
      <w:r w:rsidR="007028E5" w:rsidRPr="00E11388">
        <w:rPr>
          <w:rFonts w:ascii="Times New Roman" w:hAnsi="Times New Roman" w:cs="Times New Roman"/>
          <w:sz w:val="28"/>
          <w:szCs w:val="28"/>
        </w:rPr>
        <w:t>НК</w:t>
      </w:r>
      <w:r w:rsidRPr="006460BD">
        <w:rPr>
          <w:rFonts w:ascii="Times New Roman" w:hAnsi="Times New Roman" w:cs="Times New Roman"/>
          <w:sz w:val="28"/>
          <w:szCs w:val="28"/>
        </w:rPr>
        <w:t>, специальной литературы, учебно-методическо</w:t>
      </w:r>
      <w:r w:rsidR="0017412E">
        <w:rPr>
          <w:rFonts w:ascii="Times New Roman" w:hAnsi="Times New Roman" w:cs="Times New Roman"/>
          <w:sz w:val="28"/>
          <w:szCs w:val="28"/>
        </w:rPr>
        <w:t>го комплекса</w:t>
      </w:r>
      <w:r w:rsidRPr="006460BD">
        <w:rPr>
          <w:rFonts w:ascii="Times New Roman" w:hAnsi="Times New Roman" w:cs="Times New Roman"/>
          <w:sz w:val="28"/>
          <w:szCs w:val="28"/>
        </w:rPr>
        <w:t>, технических и программных средств обучения, предусмотренных учебными планами и программами;</w:t>
      </w:r>
    </w:p>
    <w:p w:rsidR="003D761B" w:rsidRDefault="00F544C1" w:rsidP="00EE078E">
      <w:pPr>
        <w:pStyle w:val="26"/>
        <w:numPr>
          <w:ilvl w:val="0"/>
          <w:numId w:val="10"/>
        </w:numPr>
        <w:shd w:val="clear" w:color="auto" w:fill="auto"/>
        <w:tabs>
          <w:tab w:val="left" w:pos="993"/>
        </w:tabs>
        <w:spacing w:before="0" w:line="360" w:lineRule="auto"/>
        <w:ind w:left="0" w:firstLine="709"/>
        <w:jc w:val="both"/>
        <w:rPr>
          <w:rFonts w:ascii="Times New Roman" w:hAnsi="Times New Roman" w:cs="Times New Roman"/>
          <w:sz w:val="28"/>
          <w:szCs w:val="28"/>
        </w:rPr>
      </w:pPr>
      <w:r w:rsidRPr="006460BD">
        <w:rPr>
          <w:rFonts w:ascii="Times New Roman" w:hAnsi="Times New Roman" w:cs="Times New Roman"/>
          <w:sz w:val="28"/>
          <w:szCs w:val="28"/>
        </w:rPr>
        <w:t>наличие (при применении дистанционных образовательных технологий) информационно-телекоммуникационных сетей, систем видеосвязи</w:t>
      </w:r>
      <w:r w:rsidR="00AF4538" w:rsidRPr="005649C5">
        <w:rPr>
          <w:rFonts w:ascii="Times New Roman" w:hAnsi="Times New Roman" w:cs="Times New Roman"/>
          <w:sz w:val="28"/>
          <w:szCs w:val="28"/>
        </w:rPr>
        <w:t>,</w:t>
      </w:r>
      <w:r w:rsidR="00AF4538">
        <w:rPr>
          <w:rFonts w:ascii="Times New Roman" w:hAnsi="Times New Roman" w:cs="Times New Roman"/>
          <w:sz w:val="28"/>
          <w:szCs w:val="28"/>
        </w:rPr>
        <w:t xml:space="preserve"> </w:t>
      </w:r>
      <w:r w:rsidRPr="006460BD">
        <w:rPr>
          <w:rFonts w:ascii="Times New Roman" w:hAnsi="Times New Roman" w:cs="Times New Roman"/>
          <w:sz w:val="28"/>
          <w:szCs w:val="28"/>
        </w:rPr>
        <w:t xml:space="preserve">учебных платформ дистанционного обучения и соответствующего программного обеспечения для </w:t>
      </w:r>
      <w:r w:rsidR="00324D9B">
        <w:rPr>
          <w:rFonts w:ascii="Times New Roman" w:hAnsi="Times New Roman" w:cs="Times New Roman"/>
          <w:sz w:val="28"/>
          <w:szCs w:val="28"/>
        </w:rPr>
        <w:t xml:space="preserve">дистанционного </w:t>
      </w:r>
      <w:r w:rsidRPr="006460BD">
        <w:rPr>
          <w:rFonts w:ascii="Times New Roman" w:hAnsi="Times New Roman" w:cs="Times New Roman"/>
          <w:sz w:val="28"/>
          <w:szCs w:val="28"/>
        </w:rPr>
        <w:t>синхронного взаимодействия обучающихся и преподавателей.</w:t>
      </w:r>
    </w:p>
    <w:p w:rsidR="003D761B" w:rsidRDefault="00F544C1" w:rsidP="00EE078E">
      <w:pPr>
        <w:numPr>
          <w:ilvl w:val="1"/>
          <w:numId w:val="23"/>
        </w:numPr>
        <w:tabs>
          <w:tab w:val="left" w:pos="426"/>
          <w:tab w:val="left" w:pos="709"/>
          <w:tab w:val="left" w:pos="1134"/>
          <w:tab w:val="left" w:pos="1276"/>
        </w:tabs>
        <w:spacing w:line="360" w:lineRule="auto"/>
        <w:ind w:left="0" w:firstLine="709"/>
        <w:jc w:val="both"/>
        <w:rPr>
          <w:sz w:val="28"/>
          <w:szCs w:val="28"/>
        </w:rPr>
      </w:pPr>
      <w:r w:rsidRPr="006460BD">
        <w:rPr>
          <w:sz w:val="28"/>
          <w:szCs w:val="28"/>
        </w:rPr>
        <w:t>Организации, осуществляющие сертификацию персонала</w:t>
      </w:r>
      <w:r w:rsidR="00903D3D">
        <w:rPr>
          <w:sz w:val="28"/>
          <w:szCs w:val="28"/>
        </w:rPr>
        <w:t xml:space="preserve"> </w:t>
      </w:r>
      <w:r w:rsidRPr="006460BD">
        <w:rPr>
          <w:sz w:val="28"/>
          <w:szCs w:val="28"/>
        </w:rPr>
        <w:t>по НК, должны реализовать схему сертификации персонала в производственном секторе «Железнодорожный транспорт» по ГОСТ Р ИСО 9712 и одном или нескольких дополнительных секторах продукции (подсекторах) по ГОСТ 34513:</w:t>
      </w:r>
    </w:p>
    <w:p w:rsidR="00F544C1" w:rsidRPr="006460BD" w:rsidRDefault="00F544C1" w:rsidP="006460BD">
      <w:pPr>
        <w:tabs>
          <w:tab w:val="left" w:pos="993"/>
        </w:tabs>
        <w:spacing w:line="360" w:lineRule="auto"/>
        <w:ind w:firstLine="709"/>
        <w:jc w:val="both"/>
        <w:rPr>
          <w:sz w:val="28"/>
          <w:szCs w:val="28"/>
        </w:rPr>
      </w:pPr>
      <w:r w:rsidRPr="006460BD">
        <w:rPr>
          <w:sz w:val="28"/>
          <w:szCs w:val="28"/>
        </w:rPr>
        <w:t>-</w:t>
      </w:r>
      <w:r w:rsidRPr="006460BD">
        <w:rPr>
          <w:sz w:val="28"/>
          <w:szCs w:val="28"/>
        </w:rPr>
        <w:tab/>
        <w:t>детали и составные части подвижного состава при изготовлении;</w:t>
      </w:r>
    </w:p>
    <w:p w:rsidR="00F544C1" w:rsidRPr="006460BD" w:rsidRDefault="00F544C1" w:rsidP="006460BD">
      <w:pPr>
        <w:tabs>
          <w:tab w:val="left" w:pos="993"/>
        </w:tabs>
        <w:spacing w:line="360" w:lineRule="auto"/>
        <w:ind w:firstLine="709"/>
        <w:jc w:val="both"/>
        <w:rPr>
          <w:sz w:val="28"/>
          <w:szCs w:val="28"/>
        </w:rPr>
      </w:pPr>
      <w:r w:rsidRPr="006460BD">
        <w:rPr>
          <w:sz w:val="28"/>
          <w:szCs w:val="28"/>
        </w:rPr>
        <w:t>-</w:t>
      </w:r>
      <w:r w:rsidRPr="006460BD">
        <w:rPr>
          <w:sz w:val="28"/>
          <w:szCs w:val="28"/>
        </w:rPr>
        <w:tab/>
        <w:t>детали и составные части вагонов при ремонте;</w:t>
      </w:r>
    </w:p>
    <w:p w:rsidR="00F544C1" w:rsidRPr="006460BD" w:rsidRDefault="00F544C1" w:rsidP="006460BD">
      <w:pPr>
        <w:tabs>
          <w:tab w:val="left" w:pos="993"/>
        </w:tabs>
        <w:spacing w:line="360" w:lineRule="auto"/>
        <w:ind w:firstLine="709"/>
        <w:jc w:val="both"/>
        <w:rPr>
          <w:sz w:val="28"/>
          <w:szCs w:val="28"/>
        </w:rPr>
      </w:pPr>
      <w:r w:rsidRPr="006460BD">
        <w:rPr>
          <w:sz w:val="28"/>
          <w:szCs w:val="28"/>
        </w:rPr>
        <w:t>-</w:t>
      </w:r>
      <w:r w:rsidRPr="006460BD">
        <w:rPr>
          <w:sz w:val="28"/>
          <w:szCs w:val="28"/>
        </w:rPr>
        <w:tab/>
        <w:t>детали и составные части локомотивов и моторвагонного подвижного состава при ремонте;</w:t>
      </w:r>
    </w:p>
    <w:p w:rsidR="00F544C1" w:rsidRPr="006460BD" w:rsidRDefault="00F544C1" w:rsidP="006460BD">
      <w:pPr>
        <w:tabs>
          <w:tab w:val="left" w:pos="993"/>
        </w:tabs>
        <w:spacing w:line="360" w:lineRule="auto"/>
        <w:ind w:firstLine="709"/>
        <w:jc w:val="both"/>
        <w:rPr>
          <w:sz w:val="28"/>
          <w:szCs w:val="28"/>
        </w:rPr>
      </w:pPr>
      <w:r w:rsidRPr="006460BD">
        <w:rPr>
          <w:sz w:val="28"/>
          <w:szCs w:val="28"/>
        </w:rPr>
        <w:t>-</w:t>
      </w:r>
      <w:r w:rsidRPr="006460BD">
        <w:rPr>
          <w:sz w:val="28"/>
          <w:szCs w:val="28"/>
        </w:rPr>
        <w:tab/>
        <w:t>детали и составные части специального железнодорожного подвижного состава при ремонте;</w:t>
      </w:r>
    </w:p>
    <w:p w:rsidR="00F544C1" w:rsidRPr="006460BD" w:rsidRDefault="00F544C1" w:rsidP="006460BD">
      <w:pPr>
        <w:tabs>
          <w:tab w:val="left" w:pos="993"/>
        </w:tabs>
        <w:spacing w:line="360" w:lineRule="auto"/>
        <w:ind w:firstLine="709"/>
        <w:jc w:val="both"/>
        <w:rPr>
          <w:sz w:val="28"/>
          <w:szCs w:val="28"/>
        </w:rPr>
      </w:pPr>
      <w:r w:rsidRPr="006460BD">
        <w:rPr>
          <w:sz w:val="28"/>
          <w:szCs w:val="28"/>
        </w:rPr>
        <w:t>-</w:t>
      </w:r>
      <w:r w:rsidRPr="006460BD">
        <w:rPr>
          <w:sz w:val="28"/>
          <w:szCs w:val="28"/>
        </w:rPr>
        <w:tab/>
        <w:t xml:space="preserve">сварные </w:t>
      </w:r>
      <w:r w:rsidRPr="00E11388">
        <w:rPr>
          <w:sz w:val="28"/>
          <w:szCs w:val="28"/>
        </w:rPr>
        <w:t xml:space="preserve">соединения </w:t>
      </w:r>
      <w:r w:rsidR="00903D3D" w:rsidRPr="00E11388">
        <w:rPr>
          <w:sz w:val="28"/>
          <w:szCs w:val="28"/>
        </w:rPr>
        <w:t>железнодорожного</w:t>
      </w:r>
      <w:r w:rsidR="00903D3D" w:rsidRPr="006460BD">
        <w:rPr>
          <w:sz w:val="28"/>
          <w:szCs w:val="28"/>
        </w:rPr>
        <w:t xml:space="preserve"> </w:t>
      </w:r>
      <w:r w:rsidRPr="006460BD">
        <w:rPr>
          <w:sz w:val="28"/>
          <w:szCs w:val="28"/>
        </w:rPr>
        <w:t>подвижного состава;</w:t>
      </w:r>
    </w:p>
    <w:p w:rsidR="00F544C1" w:rsidRPr="006460BD" w:rsidRDefault="00F544C1" w:rsidP="006460BD">
      <w:pPr>
        <w:tabs>
          <w:tab w:val="left" w:pos="993"/>
        </w:tabs>
        <w:spacing w:line="360" w:lineRule="auto"/>
        <w:ind w:firstLine="709"/>
        <w:jc w:val="both"/>
        <w:rPr>
          <w:sz w:val="28"/>
          <w:szCs w:val="28"/>
        </w:rPr>
      </w:pPr>
      <w:r w:rsidRPr="006460BD">
        <w:rPr>
          <w:sz w:val="28"/>
          <w:szCs w:val="28"/>
        </w:rPr>
        <w:t>-</w:t>
      </w:r>
      <w:r w:rsidRPr="006460BD">
        <w:rPr>
          <w:sz w:val="28"/>
          <w:szCs w:val="28"/>
        </w:rPr>
        <w:tab/>
        <w:t>сварные соединения сооружений инфраструктуры;</w:t>
      </w:r>
    </w:p>
    <w:p w:rsidR="00F544C1" w:rsidRPr="006460BD" w:rsidRDefault="00F544C1" w:rsidP="006460BD">
      <w:pPr>
        <w:tabs>
          <w:tab w:val="left" w:pos="993"/>
        </w:tabs>
        <w:spacing w:line="360" w:lineRule="auto"/>
        <w:ind w:firstLine="709"/>
        <w:jc w:val="both"/>
        <w:rPr>
          <w:sz w:val="28"/>
          <w:szCs w:val="28"/>
        </w:rPr>
      </w:pPr>
      <w:r w:rsidRPr="006460BD">
        <w:rPr>
          <w:sz w:val="28"/>
          <w:szCs w:val="28"/>
        </w:rPr>
        <w:lastRenderedPageBreak/>
        <w:t>-</w:t>
      </w:r>
      <w:r w:rsidRPr="006460BD">
        <w:rPr>
          <w:sz w:val="28"/>
          <w:szCs w:val="28"/>
        </w:rPr>
        <w:tab/>
        <w:t>железнодорожные рельсы и элементы стрелочных переводов при изготовлении;</w:t>
      </w:r>
    </w:p>
    <w:p w:rsidR="00F544C1" w:rsidRPr="006460BD" w:rsidRDefault="00F544C1" w:rsidP="006460BD">
      <w:pPr>
        <w:tabs>
          <w:tab w:val="left" w:pos="993"/>
        </w:tabs>
        <w:spacing w:line="360" w:lineRule="auto"/>
        <w:ind w:firstLine="709"/>
        <w:jc w:val="both"/>
        <w:rPr>
          <w:sz w:val="28"/>
          <w:szCs w:val="28"/>
          <w:highlight w:val="yellow"/>
        </w:rPr>
      </w:pPr>
      <w:r w:rsidRPr="006460BD">
        <w:rPr>
          <w:sz w:val="28"/>
          <w:szCs w:val="28"/>
        </w:rPr>
        <w:t>-</w:t>
      </w:r>
      <w:r w:rsidRPr="006460BD">
        <w:rPr>
          <w:sz w:val="28"/>
          <w:szCs w:val="28"/>
        </w:rPr>
        <w:tab/>
        <w:t>железнодорожные рельсы и элементы стрелочных переводов при эксплуатации и ремонте;</w:t>
      </w:r>
    </w:p>
    <w:p w:rsidR="00F544C1" w:rsidRPr="006460BD" w:rsidRDefault="00F544C1" w:rsidP="006460BD">
      <w:pPr>
        <w:tabs>
          <w:tab w:val="left" w:pos="993"/>
        </w:tabs>
        <w:spacing w:line="360" w:lineRule="auto"/>
        <w:ind w:firstLine="709"/>
        <w:jc w:val="both"/>
        <w:rPr>
          <w:sz w:val="28"/>
          <w:szCs w:val="28"/>
        </w:rPr>
      </w:pPr>
      <w:r w:rsidRPr="006460BD">
        <w:rPr>
          <w:sz w:val="28"/>
          <w:szCs w:val="28"/>
        </w:rPr>
        <w:t>-</w:t>
      </w:r>
      <w:r w:rsidRPr="006460BD">
        <w:rPr>
          <w:sz w:val="28"/>
          <w:szCs w:val="28"/>
        </w:rPr>
        <w:tab/>
        <w:t>сварные стыки рельсов и элементов стрелочных переводов.</w:t>
      </w:r>
    </w:p>
    <w:p w:rsidR="00F544C1" w:rsidRDefault="00F544C1" w:rsidP="006460BD">
      <w:pPr>
        <w:tabs>
          <w:tab w:val="left" w:pos="1418"/>
        </w:tabs>
        <w:spacing w:line="360" w:lineRule="auto"/>
        <w:ind w:firstLine="709"/>
        <w:jc w:val="both"/>
        <w:rPr>
          <w:sz w:val="28"/>
          <w:szCs w:val="28"/>
        </w:rPr>
      </w:pPr>
      <w:r w:rsidRPr="006460BD">
        <w:rPr>
          <w:sz w:val="28"/>
          <w:szCs w:val="28"/>
        </w:rPr>
        <w:t>Допускается объединение подсекторов.</w:t>
      </w:r>
    </w:p>
    <w:p w:rsidR="00A418D9" w:rsidRPr="00DD70F9" w:rsidRDefault="00E06030" w:rsidP="00EE078E">
      <w:pPr>
        <w:numPr>
          <w:ilvl w:val="1"/>
          <w:numId w:val="23"/>
        </w:numPr>
        <w:tabs>
          <w:tab w:val="left" w:pos="1276"/>
        </w:tabs>
        <w:spacing w:after="160" w:line="360" w:lineRule="auto"/>
        <w:ind w:left="0" w:firstLine="709"/>
        <w:jc w:val="both"/>
        <w:rPr>
          <w:color w:val="000000"/>
          <w:sz w:val="28"/>
          <w:szCs w:val="28"/>
        </w:rPr>
      </w:pPr>
      <w:r w:rsidRPr="004718F5">
        <w:rPr>
          <w:sz w:val="28"/>
          <w:szCs w:val="28"/>
        </w:rPr>
        <w:t>Р</w:t>
      </w:r>
      <w:r w:rsidRPr="004718F5">
        <w:rPr>
          <w:bCs/>
          <w:sz w:val="28"/>
          <w:szCs w:val="28"/>
        </w:rPr>
        <w:t xml:space="preserve">аботники подразделений НК проходят техническую учебу согласно </w:t>
      </w:r>
      <w:r w:rsidRPr="004718F5">
        <w:rPr>
          <w:color w:val="000000"/>
          <w:sz w:val="28"/>
          <w:szCs w:val="28"/>
        </w:rPr>
        <w:t>СТО </w:t>
      </w:r>
      <w:r w:rsidRPr="004718F5">
        <w:rPr>
          <w:bCs/>
          <w:snapToGrid w:val="0"/>
          <w:sz w:val="28"/>
          <w:szCs w:val="28"/>
        </w:rPr>
        <w:t>РЖД</w:t>
      </w:r>
      <w:r w:rsidRPr="004718F5">
        <w:rPr>
          <w:color w:val="000000"/>
          <w:sz w:val="28"/>
          <w:szCs w:val="28"/>
        </w:rPr>
        <w:t> 08.020.</w:t>
      </w:r>
      <w:r w:rsidR="00A418D9" w:rsidRPr="00DD70F9">
        <w:rPr>
          <w:color w:val="000000"/>
          <w:sz w:val="28"/>
          <w:szCs w:val="28"/>
        </w:rPr>
        <w:br w:type="page"/>
      </w:r>
    </w:p>
    <w:p w:rsidR="00F544C1" w:rsidRPr="002E4456" w:rsidRDefault="00F544C1" w:rsidP="00F93B01">
      <w:pPr>
        <w:pStyle w:val="1"/>
        <w:ind w:firstLine="0"/>
        <w:jc w:val="center"/>
        <w:rPr>
          <w:b/>
          <w:i w:val="0"/>
          <w:sz w:val="32"/>
        </w:rPr>
      </w:pPr>
      <w:bookmarkStart w:id="25" w:name="_Toc207730816"/>
      <w:r w:rsidRPr="002E4456">
        <w:rPr>
          <w:b/>
          <w:i w:val="0"/>
          <w:sz w:val="32"/>
        </w:rPr>
        <w:lastRenderedPageBreak/>
        <w:t>Библиография</w:t>
      </w:r>
      <w:bookmarkEnd w:id="25"/>
    </w:p>
    <w:p w:rsidR="00F544C1" w:rsidRPr="00B07483" w:rsidRDefault="00F544C1" w:rsidP="00F544C1">
      <w:pPr>
        <w:pStyle w:val="22"/>
        <w:spacing w:after="0" w:line="276" w:lineRule="auto"/>
        <w:jc w:val="center"/>
        <w:rPr>
          <w:b/>
          <w:sz w:val="28"/>
        </w:rPr>
      </w:pPr>
    </w:p>
    <w:tbl>
      <w:tblPr>
        <w:tblW w:w="9637" w:type="dxa"/>
        <w:jc w:val="center"/>
        <w:tblLayout w:type="fixed"/>
        <w:tblLook w:val="01E0" w:firstRow="1" w:lastRow="1" w:firstColumn="1" w:lastColumn="1" w:noHBand="0" w:noVBand="0"/>
      </w:tblPr>
      <w:tblGrid>
        <w:gridCol w:w="701"/>
        <w:gridCol w:w="8936"/>
      </w:tblGrid>
      <w:tr w:rsidR="00001E24" w:rsidRPr="00E11388" w:rsidTr="006032B6">
        <w:trPr>
          <w:trHeight w:val="20"/>
          <w:jc w:val="center"/>
        </w:trPr>
        <w:tc>
          <w:tcPr>
            <w:tcW w:w="701" w:type="dxa"/>
          </w:tcPr>
          <w:p w:rsidR="00001E24" w:rsidRPr="00001E24" w:rsidRDefault="00001E24" w:rsidP="00001E24">
            <w:pPr>
              <w:spacing w:line="360" w:lineRule="auto"/>
              <w:rPr>
                <w:sz w:val="28"/>
                <w:szCs w:val="28"/>
              </w:rPr>
            </w:pPr>
            <w:r w:rsidRPr="00001E24">
              <w:rPr>
                <w:sz w:val="28"/>
                <w:szCs w:val="28"/>
              </w:rPr>
              <w:t>[1]</w:t>
            </w:r>
          </w:p>
        </w:tc>
        <w:tc>
          <w:tcPr>
            <w:tcW w:w="8936" w:type="dxa"/>
          </w:tcPr>
          <w:p w:rsidR="00001E24" w:rsidRPr="00001E24" w:rsidRDefault="00001E24" w:rsidP="00E03750">
            <w:pPr>
              <w:spacing w:line="460" w:lineRule="exact"/>
              <w:jc w:val="both"/>
              <w:rPr>
                <w:sz w:val="28"/>
                <w:szCs w:val="28"/>
              </w:rPr>
            </w:pPr>
            <w:r w:rsidRPr="00001E24">
              <w:rPr>
                <w:sz w:val="28"/>
                <w:szCs w:val="28"/>
              </w:rPr>
              <w:t>ПР НК В.1</w:t>
            </w:r>
            <w:r w:rsidR="0009566D">
              <w:rPr>
                <w:sz w:val="28"/>
                <w:szCs w:val="28"/>
              </w:rPr>
              <w:t> «</w:t>
            </w:r>
            <w:r w:rsidRPr="00001E24">
              <w:rPr>
                <w:sz w:val="28"/>
                <w:szCs w:val="28"/>
              </w:rPr>
              <w:t>Правила по неразрушающему контролю вагонов, их деталей и составных частей при ремонте. Общие положения</w:t>
            </w:r>
            <w:r w:rsidR="00C67F37">
              <w:rPr>
                <w:sz w:val="28"/>
                <w:szCs w:val="28"/>
              </w:rPr>
              <w:t>»</w:t>
            </w:r>
            <w:r w:rsidRPr="00001E24">
              <w:rPr>
                <w:sz w:val="28"/>
                <w:szCs w:val="28"/>
              </w:rPr>
              <w:t>, утвержденные Советом по железнодорожному транспорту государств–участ</w:t>
            </w:r>
            <w:r>
              <w:rPr>
                <w:sz w:val="28"/>
                <w:szCs w:val="28"/>
              </w:rPr>
              <w:t xml:space="preserve">ников Содружества (протокол от </w:t>
            </w:r>
            <w:r w:rsidRPr="00001E24">
              <w:rPr>
                <w:sz w:val="28"/>
                <w:szCs w:val="28"/>
              </w:rPr>
              <w:t>16-17 октября 2012 г. № 57)</w:t>
            </w:r>
            <w:r w:rsidR="00C67F37">
              <w:rPr>
                <w:sz w:val="28"/>
                <w:szCs w:val="28"/>
              </w:rPr>
              <w:t>.</w:t>
            </w:r>
          </w:p>
        </w:tc>
      </w:tr>
      <w:tr w:rsidR="00001E24" w:rsidRPr="00E11388" w:rsidTr="006032B6">
        <w:trPr>
          <w:trHeight w:val="20"/>
          <w:jc w:val="center"/>
        </w:trPr>
        <w:tc>
          <w:tcPr>
            <w:tcW w:w="701" w:type="dxa"/>
          </w:tcPr>
          <w:p w:rsidR="00001E24" w:rsidRPr="00001E24" w:rsidRDefault="00001E24" w:rsidP="00001E24">
            <w:pPr>
              <w:spacing w:line="360" w:lineRule="auto"/>
              <w:rPr>
                <w:sz w:val="28"/>
                <w:szCs w:val="28"/>
              </w:rPr>
            </w:pPr>
            <w:r w:rsidRPr="00001E24">
              <w:rPr>
                <w:sz w:val="28"/>
                <w:szCs w:val="28"/>
              </w:rPr>
              <w:t>[2]</w:t>
            </w:r>
          </w:p>
        </w:tc>
        <w:tc>
          <w:tcPr>
            <w:tcW w:w="8936" w:type="dxa"/>
          </w:tcPr>
          <w:p w:rsidR="00001E24" w:rsidRPr="00001E24" w:rsidRDefault="00001E24" w:rsidP="00E03750">
            <w:pPr>
              <w:spacing w:line="460" w:lineRule="exact"/>
              <w:jc w:val="both"/>
              <w:rPr>
                <w:rFonts w:eastAsiaTheme="minorHAnsi"/>
                <w:sz w:val="28"/>
                <w:szCs w:val="28"/>
                <w:lang w:eastAsia="en-US"/>
              </w:rPr>
            </w:pPr>
            <w:r w:rsidRPr="00001E24">
              <w:rPr>
                <w:rFonts w:eastAsiaTheme="minorHAnsi"/>
                <w:sz w:val="28"/>
                <w:szCs w:val="28"/>
                <w:lang w:eastAsia="en-US"/>
              </w:rPr>
              <w:t>ПР</w:t>
            </w:r>
            <w:r w:rsidR="0009566D">
              <w:rPr>
                <w:rFonts w:eastAsiaTheme="minorHAnsi"/>
              </w:rPr>
              <w:t> </w:t>
            </w:r>
            <w:r w:rsidRPr="00001E24">
              <w:rPr>
                <w:rFonts w:eastAsiaTheme="minorHAnsi"/>
                <w:sz w:val="28"/>
                <w:szCs w:val="28"/>
                <w:lang w:eastAsia="en-US"/>
              </w:rPr>
              <w:t>НК</w:t>
            </w:r>
            <w:r w:rsidR="0009566D">
              <w:rPr>
                <w:rFonts w:eastAsiaTheme="minorHAnsi"/>
                <w:sz w:val="28"/>
                <w:szCs w:val="28"/>
                <w:lang w:eastAsia="en-US"/>
              </w:rPr>
              <w:t> </w:t>
            </w:r>
            <w:r w:rsidRPr="00001E24">
              <w:rPr>
                <w:rFonts w:eastAsiaTheme="minorHAnsi"/>
                <w:sz w:val="28"/>
                <w:szCs w:val="28"/>
                <w:lang w:eastAsia="en-US"/>
              </w:rPr>
              <w:t>В.2</w:t>
            </w:r>
            <w:r w:rsidR="0009566D">
              <w:rPr>
                <w:rFonts w:eastAsiaTheme="minorHAnsi"/>
                <w:sz w:val="28"/>
                <w:szCs w:val="28"/>
                <w:lang w:eastAsia="en-US"/>
              </w:rPr>
              <w:t> </w:t>
            </w:r>
            <w:r w:rsidR="00C67F37">
              <w:rPr>
                <w:rFonts w:eastAsiaTheme="minorHAnsi"/>
                <w:sz w:val="28"/>
                <w:szCs w:val="28"/>
                <w:lang w:eastAsia="en-US"/>
              </w:rPr>
              <w:t>«</w:t>
            </w:r>
            <w:hyperlink r:id="rId16" w:history="1">
              <w:r w:rsidRPr="00001E24">
                <w:rPr>
                  <w:rFonts w:eastAsiaTheme="minorHAnsi"/>
                  <w:sz w:val="28"/>
                  <w:szCs w:val="28"/>
                  <w:lang w:eastAsia="en-US"/>
                </w:rPr>
                <w:t>Правила</w:t>
              </w:r>
            </w:hyperlink>
            <w:r w:rsidRPr="00001E24">
              <w:rPr>
                <w:rFonts w:eastAsiaTheme="minorHAnsi"/>
                <w:sz w:val="28"/>
                <w:szCs w:val="28"/>
                <w:lang w:eastAsia="en-US"/>
              </w:rPr>
              <w:t xml:space="preserve"> неразрушающего контроля деталей и составных частей колесных пар вагонов при ремонте. Специальные требования</w:t>
            </w:r>
            <w:r w:rsidR="00C67F37">
              <w:rPr>
                <w:rFonts w:eastAsiaTheme="minorHAnsi"/>
                <w:sz w:val="28"/>
                <w:szCs w:val="28"/>
                <w:lang w:eastAsia="en-US"/>
              </w:rPr>
              <w:t>»</w:t>
            </w:r>
            <w:r w:rsidRPr="00001E24">
              <w:rPr>
                <w:rFonts w:eastAsiaTheme="minorHAnsi"/>
                <w:sz w:val="28"/>
                <w:szCs w:val="28"/>
                <w:lang w:eastAsia="en-US"/>
              </w:rPr>
              <w:t>, утвержденные Советом по железнодорожному транспорту государств-участников Содружества (протокол от 19-20 ноября 2013 г. № 59)</w:t>
            </w:r>
            <w:r w:rsidR="00C67F37">
              <w:rPr>
                <w:rFonts w:eastAsiaTheme="minorHAnsi"/>
                <w:sz w:val="28"/>
                <w:szCs w:val="28"/>
                <w:lang w:eastAsia="en-US"/>
              </w:rPr>
              <w:t>.</w:t>
            </w:r>
          </w:p>
        </w:tc>
      </w:tr>
      <w:tr w:rsidR="00001E24" w:rsidRPr="00E11388" w:rsidTr="006032B6">
        <w:trPr>
          <w:trHeight w:val="20"/>
          <w:jc w:val="center"/>
        </w:trPr>
        <w:tc>
          <w:tcPr>
            <w:tcW w:w="701" w:type="dxa"/>
          </w:tcPr>
          <w:p w:rsidR="00001E24" w:rsidRPr="00001E24" w:rsidRDefault="00001E24" w:rsidP="00001E24">
            <w:pPr>
              <w:spacing w:line="360" w:lineRule="auto"/>
              <w:rPr>
                <w:sz w:val="28"/>
                <w:szCs w:val="28"/>
              </w:rPr>
            </w:pPr>
            <w:r w:rsidRPr="00001E24">
              <w:rPr>
                <w:sz w:val="28"/>
                <w:szCs w:val="28"/>
              </w:rPr>
              <w:t>[3]</w:t>
            </w:r>
          </w:p>
        </w:tc>
        <w:tc>
          <w:tcPr>
            <w:tcW w:w="8936" w:type="dxa"/>
          </w:tcPr>
          <w:p w:rsidR="00001E24" w:rsidRPr="00001E24" w:rsidRDefault="00001E24" w:rsidP="00E03750">
            <w:pPr>
              <w:spacing w:line="460" w:lineRule="exact"/>
              <w:jc w:val="both"/>
              <w:rPr>
                <w:rFonts w:eastAsiaTheme="minorHAnsi"/>
                <w:sz w:val="28"/>
                <w:szCs w:val="28"/>
                <w:lang w:eastAsia="en-US"/>
              </w:rPr>
            </w:pPr>
            <w:r w:rsidRPr="00001E24">
              <w:rPr>
                <w:rFonts w:eastAsiaTheme="minorHAnsi"/>
                <w:sz w:val="28"/>
                <w:szCs w:val="28"/>
                <w:lang w:eastAsia="en-US"/>
              </w:rPr>
              <w:t>ПР</w:t>
            </w:r>
            <w:r w:rsidR="0009566D">
              <w:rPr>
                <w:rFonts w:eastAsiaTheme="minorHAnsi"/>
                <w:sz w:val="28"/>
                <w:szCs w:val="28"/>
                <w:lang w:eastAsia="en-US"/>
              </w:rPr>
              <w:t> </w:t>
            </w:r>
            <w:r w:rsidRPr="00001E24">
              <w:rPr>
                <w:rFonts w:eastAsiaTheme="minorHAnsi"/>
                <w:sz w:val="28"/>
                <w:szCs w:val="28"/>
                <w:lang w:eastAsia="en-US"/>
              </w:rPr>
              <w:t>НК</w:t>
            </w:r>
            <w:r w:rsidR="0009566D">
              <w:rPr>
                <w:rFonts w:eastAsiaTheme="minorHAnsi"/>
                <w:sz w:val="28"/>
                <w:szCs w:val="28"/>
                <w:lang w:eastAsia="en-US"/>
              </w:rPr>
              <w:t> </w:t>
            </w:r>
            <w:r w:rsidRPr="00001E24">
              <w:rPr>
                <w:rFonts w:eastAsiaTheme="minorHAnsi"/>
                <w:sz w:val="28"/>
                <w:szCs w:val="28"/>
                <w:lang w:eastAsia="en-US"/>
              </w:rPr>
              <w:t>В.3</w:t>
            </w:r>
            <w:r w:rsidR="00C67F37">
              <w:rPr>
                <w:rFonts w:eastAsiaTheme="minorHAnsi"/>
                <w:sz w:val="28"/>
                <w:szCs w:val="28"/>
                <w:lang w:eastAsia="en-US"/>
              </w:rPr>
              <w:t> «</w:t>
            </w:r>
            <w:hyperlink r:id="rId17" w:history="1">
              <w:r w:rsidRPr="00001E24">
                <w:rPr>
                  <w:rFonts w:eastAsiaTheme="minorHAnsi"/>
                  <w:sz w:val="28"/>
                  <w:szCs w:val="28"/>
                  <w:lang w:eastAsia="en-US"/>
                </w:rPr>
                <w:t>Правила</w:t>
              </w:r>
            </w:hyperlink>
            <w:r w:rsidRPr="00001E24">
              <w:rPr>
                <w:rFonts w:eastAsiaTheme="minorHAnsi"/>
                <w:sz w:val="28"/>
                <w:szCs w:val="28"/>
                <w:lang w:eastAsia="en-US"/>
              </w:rPr>
              <w:t xml:space="preserve"> неразрушающего контроля литых деталей тележек грузовых вагонов при ремонте. Специальные требования</w:t>
            </w:r>
            <w:r w:rsidR="00C67F37">
              <w:rPr>
                <w:rFonts w:eastAsiaTheme="minorHAnsi"/>
                <w:sz w:val="28"/>
                <w:szCs w:val="28"/>
                <w:lang w:eastAsia="en-US"/>
              </w:rPr>
              <w:t>»</w:t>
            </w:r>
            <w:r w:rsidRPr="00001E24">
              <w:rPr>
                <w:rFonts w:eastAsiaTheme="minorHAnsi"/>
                <w:sz w:val="28"/>
                <w:szCs w:val="28"/>
                <w:lang w:eastAsia="en-US"/>
              </w:rPr>
              <w:t>, утвержденные Советом по железнодорожному транспорту государств-участников Содружества (протокол от 19-20 ноября 2013 г. № 59)</w:t>
            </w:r>
            <w:r w:rsidR="00C67F37">
              <w:rPr>
                <w:rFonts w:eastAsiaTheme="minorHAnsi"/>
                <w:sz w:val="28"/>
                <w:szCs w:val="28"/>
                <w:lang w:eastAsia="en-US"/>
              </w:rPr>
              <w:t>.</w:t>
            </w:r>
          </w:p>
        </w:tc>
      </w:tr>
      <w:tr w:rsidR="00001E24" w:rsidRPr="00E11388" w:rsidTr="006032B6">
        <w:trPr>
          <w:trHeight w:val="20"/>
          <w:jc w:val="center"/>
        </w:trPr>
        <w:tc>
          <w:tcPr>
            <w:tcW w:w="701" w:type="dxa"/>
          </w:tcPr>
          <w:p w:rsidR="00001E24" w:rsidRPr="00001E24" w:rsidRDefault="00001E24" w:rsidP="00001E24">
            <w:pPr>
              <w:spacing w:line="360" w:lineRule="auto"/>
              <w:rPr>
                <w:sz w:val="28"/>
                <w:szCs w:val="28"/>
              </w:rPr>
            </w:pPr>
            <w:r w:rsidRPr="00001E24">
              <w:rPr>
                <w:sz w:val="28"/>
                <w:szCs w:val="28"/>
              </w:rPr>
              <w:t>[4]</w:t>
            </w:r>
          </w:p>
        </w:tc>
        <w:tc>
          <w:tcPr>
            <w:tcW w:w="8936" w:type="dxa"/>
          </w:tcPr>
          <w:p w:rsidR="007E0503" w:rsidRPr="00001E24" w:rsidRDefault="00001E24" w:rsidP="00E03750">
            <w:pPr>
              <w:spacing w:line="460" w:lineRule="exact"/>
              <w:jc w:val="both"/>
              <w:rPr>
                <w:rFonts w:eastAsiaTheme="minorHAnsi"/>
                <w:sz w:val="28"/>
                <w:szCs w:val="28"/>
                <w:lang w:eastAsia="en-US"/>
              </w:rPr>
            </w:pPr>
            <w:r w:rsidRPr="00001E24">
              <w:rPr>
                <w:rFonts w:eastAsiaTheme="minorHAnsi"/>
                <w:sz w:val="28"/>
                <w:szCs w:val="28"/>
                <w:lang w:eastAsia="en-US"/>
              </w:rPr>
              <w:t>ПР</w:t>
            </w:r>
            <w:r w:rsidR="0009566D">
              <w:rPr>
                <w:rFonts w:eastAsiaTheme="minorHAnsi"/>
                <w:sz w:val="28"/>
                <w:szCs w:val="28"/>
                <w:lang w:eastAsia="en-US"/>
              </w:rPr>
              <w:t> </w:t>
            </w:r>
            <w:r w:rsidRPr="00001E24">
              <w:rPr>
                <w:rFonts w:eastAsiaTheme="minorHAnsi"/>
                <w:sz w:val="28"/>
                <w:szCs w:val="28"/>
                <w:lang w:eastAsia="en-US"/>
              </w:rPr>
              <w:t>НК</w:t>
            </w:r>
            <w:r w:rsidR="0009566D">
              <w:rPr>
                <w:rFonts w:eastAsiaTheme="minorHAnsi"/>
                <w:sz w:val="28"/>
                <w:szCs w:val="28"/>
                <w:lang w:eastAsia="en-US"/>
              </w:rPr>
              <w:t> </w:t>
            </w:r>
            <w:r w:rsidRPr="00001E24">
              <w:rPr>
                <w:rFonts w:eastAsiaTheme="minorHAnsi"/>
                <w:sz w:val="28"/>
                <w:szCs w:val="28"/>
                <w:lang w:eastAsia="en-US"/>
              </w:rPr>
              <w:t>В.4</w:t>
            </w:r>
            <w:r w:rsidR="00C67F37">
              <w:rPr>
                <w:rFonts w:eastAsiaTheme="minorHAnsi"/>
                <w:sz w:val="28"/>
                <w:szCs w:val="28"/>
                <w:lang w:eastAsia="en-US"/>
              </w:rPr>
              <w:t> «</w:t>
            </w:r>
            <w:hyperlink r:id="rId18" w:history="1">
              <w:r w:rsidRPr="00001E24">
                <w:rPr>
                  <w:rFonts w:eastAsiaTheme="minorHAnsi"/>
                  <w:sz w:val="28"/>
                  <w:szCs w:val="28"/>
                  <w:lang w:eastAsia="en-US"/>
                </w:rPr>
                <w:t>Правила</w:t>
              </w:r>
            </w:hyperlink>
            <w:r w:rsidRPr="00001E24">
              <w:rPr>
                <w:rFonts w:eastAsiaTheme="minorHAnsi"/>
                <w:sz w:val="28"/>
                <w:szCs w:val="28"/>
                <w:lang w:eastAsia="en-US"/>
              </w:rPr>
              <w:t xml:space="preserve"> неразрушающего контроля деталей сцепных устройств, транспортера, тормозного и электрического оборудования и других деталей вагонов при ремонте. Специальные требования</w:t>
            </w:r>
            <w:r w:rsidR="00C67F37">
              <w:rPr>
                <w:rFonts w:eastAsiaTheme="minorHAnsi"/>
                <w:sz w:val="28"/>
                <w:szCs w:val="28"/>
                <w:lang w:eastAsia="en-US"/>
              </w:rPr>
              <w:t>»</w:t>
            </w:r>
            <w:r w:rsidRPr="00001E24">
              <w:rPr>
                <w:rFonts w:eastAsiaTheme="minorHAnsi"/>
                <w:sz w:val="28"/>
                <w:szCs w:val="28"/>
                <w:lang w:eastAsia="en-US"/>
              </w:rPr>
              <w:t>, утвержденные Советом по железнодорожному транспорту государств-участников Содружества (протокол от 19-20 ноября 2013 г. № 59)</w:t>
            </w:r>
            <w:r w:rsidR="00C67F37">
              <w:rPr>
                <w:rFonts w:eastAsiaTheme="minorHAnsi"/>
                <w:sz w:val="28"/>
                <w:szCs w:val="28"/>
                <w:lang w:eastAsia="en-US"/>
              </w:rPr>
              <w:t>.</w:t>
            </w:r>
          </w:p>
        </w:tc>
      </w:tr>
      <w:tr w:rsidR="007E0503" w:rsidRPr="00E11388" w:rsidTr="006032B6">
        <w:trPr>
          <w:trHeight w:val="20"/>
          <w:jc w:val="center"/>
        </w:trPr>
        <w:tc>
          <w:tcPr>
            <w:tcW w:w="701" w:type="dxa"/>
          </w:tcPr>
          <w:p w:rsidR="007E0503" w:rsidRPr="00001E24" w:rsidRDefault="007E0503" w:rsidP="00466E86">
            <w:pPr>
              <w:spacing w:line="360" w:lineRule="auto"/>
              <w:rPr>
                <w:sz w:val="28"/>
                <w:szCs w:val="28"/>
              </w:rPr>
            </w:pPr>
            <w:r w:rsidRPr="00001E24">
              <w:rPr>
                <w:sz w:val="28"/>
                <w:szCs w:val="28"/>
              </w:rPr>
              <w:t>[</w:t>
            </w:r>
            <w:r>
              <w:rPr>
                <w:sz w:val="28"/>
                <w:szCs w:val="28"/>
              </w:rPr>
              <w:t>5</w:t>
            </w:r>
            <w:r w:rsidRPr="00001E24">
              <w:rPr>
                <w:sz w:val="28"/>
                <w:szCs w:val="28"/>
              </w:rPr>
              <w:t>]</w:t>
            </w:r>
          </w:p>
        </w:tc>
        <w:tc>
          <w:tcPr>
            <w:tcW w:w="8936" w:type="dxa"/>
          </w:tcPr>
          <w:p w:rsidR="007E0503" w:rsidRPr="00001E24" w:rsidRDefault="0009566D" w:rsidP="00E03750">
            <w:pPr>
              <w:spacing w:line="460" w:lineRule="exact"/>
              <w:jc w:val="both"/>
              <w:rPr>
                <w:rFonts w:eastAsiaTheme="minorHAnsi"/>
                <w:sz w:val="28"/>
                <w:szCs w:val="28"/>
                <w:lang w:eastAsia="en-US"/>
              </w:rPr>
            </w:pPr>
            <w:r>
              <w:rPr>
                <w:sz w:val="28"/>
                <w:szCs w:val="28"/>
              </w:rPr>
              <w:t>ПР НК </w:t>
            </w:r>
            <w:r w:rsidR="00C67F37">
              <w:rPr>
                <w:sz w:val="28"/>
                <w:szCs w:val="28"/>
              </w:rPr>
              <w:t>В.5 «</w:t>
            </w:r>
            <w:r w:rsidR="007E0503" w:rsidRPr="000C58C8">
              <w:rPr>
                <w:sz w:val="28"/>
                <w:szCs w:val="28"/>
              </w:rPr>
              <w:t>Правила неразрушающего контроля сварных соединений при ремонте вагонов. Специальные требования</w:t>
            </w:r>
            <w:r w:rsidR="00C67F37">
              <w:rPr>
                <w:sz w:val="28"/>
                <w:szCs w:val="28"/>
              </w:rPr>
              <w:t>»</w:t>
            </w:r>
            <w:r>
              <w:rPr>
                <w:sz w:val="28"/>
                <w:szCs w:val="28"/>
              </w:rPr>
              <w:t xml:space="preserve">, </w:t>
            </w:r>
            <w:r w:rsidR="00C67F37" w:rsidRPr="00001E24">
              <w:rPr>
                <w:rFonts w:eastAsiaTheme="minorHAnsi"/>
                <w:sz w:val="28"/>
                <w:szCs w:val="28"/>
                <w:lang w:eastAsia="en-US"/>
              </w:rPr>
              <w:t>утвержденные Советом по железнодорожному транспорту государств-участников Содружества (протокол от 19-20 ноября 2013 г. № 59)</w:t>
            </w:r>
            <w:r w:rsidR="00C67F37">
              <w:rPr>
                <w:rFonts w:eastAsiaTheme="minorHAnsi"/>
                <w:sz w:val="28"/>
                <w:szCs w:val="28"/>
                <w:lang w:eastAsia="en-US"/>
              </w:rPr>
              <w:t>.</w:t>
            </w:r>
          </w:p>
        </w:tc>
      </w:tr>
      <w:tr w:rsidR="00F544C1" w:rsidRPr="00E11388" w:rsidTr="006032B6">
        <w:trPr>
          <w:trHeight w:val="20"/>
          <w:jc w:val="center"/>
        </w:trPr>
        <w:tc>
          <w:tcPr>
            <w:tcW w:w="701" w:type="dxa"/>
          </w:tcPr>
          <w:p w:rsidR="00F544C1" w:rsidRPr="00001E24" w:rsidRDefault="00ED1B55" w:rsidP="00765BF6">
            <w:pPr>
              <w:spacing w:line="360" w:lineRule="auto"/>
              <w:rPr>
                <w:sz w:val="28"/>
                <w:szCs w:val="28"/>
              </w:rPr>
            </w:pPr>
            <w:r w:rsidRPr="00001E24">
              <w:rPr>
                <w:sz w:val="28"/>
                <w:szCs w:val="28"/>
              </w:rPr>
              <w:t>[</w:t>
            </w:r>
            <w:r w:rsidR="00765BF6">
              <w:rPr>
                <w:sz w:val="28"/>
                <w:szCs w:val="28"/>
              </w:rPr>
              <w:t>6</w:t>
            </w:r>
            <w:r w:rsidR="00F544C1" w:rsidRPr="00001E24">
              <w:rPr>
                <w:sz w:val="28"/>
                <w:szCs w:val="28"/>
              </w:rPr>
              <w:t>]</w:t>
            </w:r>
          </w:p>
        </w:tc>
        <w:tc>
          <w:tcPr>
            <w:tcW w:w="8936" w:type="dxa"/>
          </w:tcPr>
          <w:p w:rsidR="003D761B" w:rsidRPr="00001E24" w:rsidRDefault="00083240" w:rsidP="00E03750">
            <w:pPr>
              <w:spacing w:line="460" w:lineRule="exact"/>
              <w:jc w:val="both"/>
              <w:rPr>
                <w:bCs/>
                <w:sz w:val="28"/>
                <w:szCs w:val="28"/>
              </w:rPr>
            </w:pPr>
            <w:r w:rsidRPr="00001E24">
              <w:rPr>
                <w:sz w:val="28"/>
                <w:szCs w:val="28"/>
              </w:rPr>
              <w:t xml:space="preserve">Положение об аттестации лабораторий неразрушающего контроля предприятий, осуществляющих ремонт </w:t>
            </w:r>
            <w:r w:rsidRPr="00001E24">
              <w:rPr>
                <w:spacing w:val="-3"/>
                <w:sz w:val="28"/>
                <w:szCs w:val="28"/>
              </w:rPr>
              <w:t>локомотивов,</w:t>
            </w:r>
            <w:r w:rsidRPr="00001E24">
              <w:rPr>
                <w:sz w:val="28"/>
                <w:szCs w:val="28"/>
              </w:rPr>
              <w:t xml:space="preserve"> </w:t>
            </w:r>
            <w:r w:rsidRPr="00001E24">
              <w:rPr>
                <w:spacing w:val="-3"/>
                <w:sz w:val="28"/>
                <w:szCs w:val="28"/>
              </w:rPr>
              <w:t xml:space="preserve">моторвагонного подвижного </w:t>
            </w:r>
            <w:r w:rsidRPr="00001E24">
              <w:rPr>
                <w:sz w:val="28"/>
                <w:szCs w:val="28"/>
              </w:rPr>
              <w:t xml:space="preserve">состава и специального подвижного состава, </w:t>
            </w:r>
            <w:r w:rsidR="00F544C1" w:rsidRPr="00001E24">
              <w:rPr>
                <w:sz w:val="28"/>
                <w:szCs w:val="28"/>
              </w:rPr>
              <w:t>утвержденное Советом по железнодорожному транспорту государств-участников Содружества (протокол от 4-5 ноября 2015 г. № 63)</w:t>
            </w:r>
            <w:r w:rsidR="00C67F37">
              <w:rPr>
                <w:sz w:val="28"/>
                <w:szCs w:val="28"/>
              </w:rPr>
              <w:t>.</w:t>
            </w:r>
          </w:p>
        </w:tc>
      </w:tr>
      <w:tr w:rsidR="00134EB9" w:rsidRPr="00E11388" w:rsidTr="006032B6">
        <w:trPr>
          <w:trHeight w:val="20"/>
          <w:jc w:val="center"/>
        </w:trPr>
        <w:tc>
          <w:tcPr>
            <w:tcW w:w="701" w:type="dxa"/>
          </w:tcPr>
          <w:p w:rsidR="00134EB9" w:rsidRPr="00134EB9" w:rsidRDefault="00134EB9" w:rsidP="00765BF6">
            <w:pPr>
              <w:spacing w:line="360" w:lineRule="auto"/>
              <w:rPr>
                <w:sz w:val="28"/>
                <w:szCs w:val="28"/>
                <w:lang w:val="en-US"/>
              </w:rPr>
            </w:pPr>
            <w:r>
              <w:rPr>
                <w:sz w:val="28"/>
                <w:szCs w:val="28"/>
                <w:lang w:val="en-US"/>
              </w:rPr>
              <w:t>[7]</w:t>
            </w:r>
          </w:p>
        </w:tc>
        <w:tc>
          <w:tcPr>
            <w:tcW w:w="8936" w:type="dxa"/>
          </w:tcPr>
          <w:p w:rsidR="00134EB9" w:rsidRPr="00EF4012" w:rsidRDefault="00EF4012" w:rsidP="00E03750">
            <w:pPr>
              <w:autoSpaceDE w:val="0"/>
              <w:autoSpaceDN w:val="0"/>
              <w:adjustRightInd w:val="0"/>
              <w:spacing w:line="460" w:lineRule="exact"/>
              <w:jc w:val="both"/>
              <w:rPr>
                <w:rFonts w:eastAsiaTheme="minorHAnsi"/>
                <w:sz w:val="28"/>
                <w:szCs w:val="28"/>
                <w:lang w:eastAsia="en-US"/>
              </w:rPr>
            </w:pPr>
            <w:r w:rsidRPr="00EF4012">
              <w:rPr>
                <w:rFonts w:eastAsiaTheme="minorHAnsi"/>
                <w:sz w:val="28"/>
                <w:szCs w:val="28"/>
                <w:lang w:eastAsia="en-US"/>
              </w:rPr>
              <w:t xml:space="preserve">Порядок ведения Реестра средств измерений, испытательного оборудования и методик (методов) измерений, применяемых в </w:t>
            </w:r>
            <w:r w:rsidRPr="00EF4012">
              <w:rPr>
                <w:rFonts w:eastAsiaTheme="minorHAnsi"/>
                <w:sz w:val="28"/>
                <w:szCs w:val="28"/>
                <w:lang w:eastAsia="en-US"/>
              </w:rPr>
              <w:lastRenderedPageBreak/>
              <w:t>ОАО</w:t>
            </w:r>
            <w:r w:rsidR="00E051D4">
              <w:rPr>
                <w:rFonts w:eastAsiaTheme="minorHAnsi"/>
                <w:sz w:val="28"/>
                <w:szCs w:val="28"/>
                <w:lang w:eastAsia="en-US"/>
              </w:rPr>
              <w:t> «</w:t>
            </w:r>
            <w:r w:rsidRPr="00EF4012">
              <w:rPr>
                <w:rFonts w:eastAsiaTheme="minorHAnsi"/>
                <w:sz w:val="28"/>
                <w:szCs w:val="28"/>
                <w:lang w:eastAsia="en-US"/>
              </w:rPr>
              <w:t>РЖД</w:t>
            </w:r>
            <w:r w:rsidR="00E051D4">
              <w:rPr>
                <w:rFonts w:eastAsiaTheme="minorHAnsi"/>
                <w:sz w:val="28"/>
                <w:szCs w:val="28"/>
                <w:lang w:eastAsia="en-US"/>
              </w:rPr>
              <w:t>»</w:t>
            </w:r>
            <w:r w:rsidRPr="00EF4012">
              <w:rPr>
                <w:rFonts w:eastAsiaTheme="minorHAnsi"/>
                <w:sz w:val="28"/>
                <w:szCs w:val="28"/>
                <w:lang w:eastAsia="en-US"/>
              </w:rPr>
              <w:t xml:space="preserve">, утвержденный распоряжением </w:t>
            </w:r>
            <w:r w:rsidR="00DD01B2" w:rsidRPr="00EF4012">
              <w:rPr>
                <w:rFonts w:eastAsiaTheme="minorHAnsi"/>
                <w:sz w:val="28"/>
                <w:szCs w:val="28"/>
                <w:lang w:eastAsia="en-US"/>
              </w:rPr>
              <w:t>ОАО</w:t>
            </w:r>
            <w:r w:rsidR="00DD01B2">
              <w:rPr>
                <w:rFonts w:eastAsiaTheme="minorHAnsi"/>
                <w:sz w:val="28"/>
                <w:szCs w:val="28"/>
                <w:lang w:eastAsia="en-US"/>
              </w:rPr>
              <w:t> </w:t>
            </w:r>
            <w:r w:rsidRPr="00EF4012">
              <w:rPr>
                <w:rFonts w:eastAsiaTheme="minorHAnsi"/>
                <w:sz w:val="28"/>
                <w:szCs w:val="28"/>
                <w:lang w:eastAsia="en-US"/>
              </w:rPr>
              <w:t>«РЖД»</w:t>
            </w:r>
            <w:r w:rsidR="00DD01B2">
              <w:rPr>
                <w:rFonts w:eastAsiaTheme="minorHAnsi"/>
                <w:sz w:val="28"/>
                <w:szCs w:val="28"/>
                <w:lang w:eastAsia="en-US"/>
              </w:rPr>
              <w:br/>
            </w:r>
            <w:r w:rsidRPr="00EF4012">
              <w:rPr>
                <w:rFonts w:eastAsiaTheme="minorHAnsi"/>
                <w:sz w:val="28"/>
                <w:szCs w:val="28"/>
                <w:lang w:eastAsia="en-US"/>
              </w:rPr>
              <w:t>от 20</w:t>
            </w:r>
            <w:r w:rsidR="00E051D4">
              <w:rPr>
                <w:rFonts w:eastAsiaTheme="minorHAnsi"/>
                <w:sz w:val="28"/>
                <w:szCs w:val="28"/>
                <w:lang w:eastAsia="en-US"/>
              </w:rPr>
              <w:t> </w:t>
            </w:r>
            <w:r w:rsidRPr="00EF4012">
              <w:rPr>
                <w:rFonts w:eastAsiaTheme="minorHAnsi"/>
                <w:sz w:val="28"/>
                <w:szCs w:val="28"/>
                <w:lang w:eastAsia="en-US"/>
              </w:rPr>
              <w:t>декабря</w:t>
            </w:r>
            <w:r w:rsidR="00E051D4">
              <w:rPr>
                <w:rFonts w:eastAsiaTheme="minorHAnsi"/>
                <w:sz w:val="28"/>
                <w:szCs w:val="28"/>
                <w:lang w:eastAsia="en-US"/>
              </w:rPr>
              <w:t> </w:t>
            </w:r>
            <w:r w:rsidR="00DD01B2" w:rsidRPr="00EF4012">
              <w:rPr>
                <w:rFonts w:eastAsiaTheme="minorHAnsi"/>
                <w:sz w:val="28"/>
                <w:szCs w:val="28"/>
                <w:lang w:eastAsia="en-US"/>
              </w:rPr>
              <w:t>2021</w:t>
            </w:r>
            <w:r w:rsidR="00DD01B2">
              <w:rPr>
                <w:rFonts w:eastAsiaTheme="minorHAnsi"/>
                <w:sz w:val="28"/>
                <w:szCs w:val="28"/>
                <w:lang w:eastAsia="en-US"/>
              </w:rPr>
              <w:t> </w:t>
            </w:r>
            <w:r w:rsidRPr="00EF4012">
              <w:rPr>
                <w:rFonts w:eastAsiaTheme="minorHAnsi"/>
                <w:sz w:val="28"/>
                <w:szCs w:val="28"/>
                <w:lang w:eastAsia="en-US"/>
              </w:rPr>
              <w:t xml:space="preserve">г. </w:t>
            </w:r>
            <w:r w:rsidR="00DD01B2" w:rsidRPr="00EF4012">
              <w:rPr>
                <w:rFonts w:eastAsiaTheme="minorHAnsi"/>
                <w:sz w:val="28"/>
                <w:szCs w:val="28"/>
                <w:lang w:eastAsia="en-US"/>
              </w:rPr>
              <w:t>№</w:t>
            </w:r>
            <w:r w:rsidR="00DD01B2">
              <w:rPr>
                <w:rFonts w:eastAsiaTheme="minorHAnsi"/>
                <w:sz w:val="28"/>
                <w:szCs w:val="28"/>
                <w:lang w:eastAsia="en-US"/>
              </w:rPr>
              <w:t> </w:t>
            </w:r>
            <w:r w:rsidRPr="00EF4012">
              <w:rPr>
                <w:rFonts w:eastAsiaTheme="minorHAnsi"/>
                <w:sz w:val="28"/>
                <w:szCs w:val="28"/>
                <w:lang w:eastAsia="en-US"/>
              </w:rPr>
              <w:t>2899/р</w:t>
            </w:r>
            <w:r w:rsidR="00C67F37">
              <w:rPr>
                <w:rFonts w:eastAsiaTheme="minorHAnsi"/>
                <w:sz w:val="28"/>
                <w:szCs w:val="28"/>
                <w:lang w:eastAsia="en-US"/>
              </w:rPr>
              <w:t>.</w:t>
            </w:r>
          </w:p>
        </w:tc>
      </w:tr>
      <w:tr w:rsidR="00134EB9" w:rsidRPr="00E11388" w:rsidTr="006032B6">
        <w:trPr>
          <w:trHeight w:val="20"/>
          <w:jc w:val="center"/>
        </w:trPr>
        <w:tc>
          <w:tcPr>
            <w:tcW w:w="701" w:type="dxa"/>
          </w:tcPr>
          <w:p w:rsidR="00134EB9" w:rsidRPr="00001E24" w:rsidRDefault="00134EB9" w:rsidP="00EF4012">
            <w:pPr>
              <w:spacing w:line="360" w:lineRule="auto"/>
              <w:rPr>
                <w:sz w:val="28"/>
                <w:szCs w:val="28"/>
              </w:rPr>
            </w:pPr>
            <w:r w:rsidRPr="00001E24">
              <w:rPr>
                <w:sz w:val="28"/>
                <w:szCs w:val="28"/>
              </w:rPr>
              <w:lastRenderedPageBreak/>
              <w:t>[</w:t>
            </w:r>
            <w:r w:rsidR="00EF4012">
              <w:rPr>
                <w:sz w:val="28"/>
                <w:szCs w:val="28"/>
              </w:rPr>
              <w:t>8</w:t>
            </w:r>
            <w:r w:rsidRPr="00001E24">
              <w:rPr>
                <w:sz w:val="28"/>
                <w:szCs w:val="28"/>
              </w:rPr>
              <w:t>]</w:t>
            </w:r>
          </w:p>
        </w:tc>
        <w:tc>
          <w:tcPr>
            <w:tcW w:w="8936" w:type="dxa"/>
          </w:tcPr>
          <w:p w:rsidR="00134EB9" w:rsidRPr="00001E24" w:rsidRDefault="00134EB9" w:rsidP="00E03750">
            <w:pPr>
              <w:spacing w:line="460" w:lineRule="exact"/>
              <w:jc w:val="both"/>
              <w:rPr>
                <w:bCs/>
                <w:sz w:val="28"/>
                <w:szCs w:val="28"/>
              </w:rPr>
            </w:pPr>
            <w:r w:rsidRPr="00001E24">
              <w:rPr>
                <w:rFonts w:hint="cs"/>
                <w:bCs/>
                <w:sz w:val="28"/>
                <w:szCs w:val="28"/>
              </w:rPr>
              <w:t>Поряд</w:t>
            </w:r>
            <w:r w:rsidRPr="00001E24">
              <w:rPr>
                <w:bCs/>
                <w:sz w:val="28"/>
                <w:szCs w:val="28"/>
              </w:rPr>
              <w:t xml:space="preserve">ок </w:t>
            </w:r>
            <w:r w:rsidRPr="00001E24">
              <w:rPr>
                <w:rFonts w:hint="cs"/>
                <w:bCs/>
                <w:sz w:val="28"/>
                <w:szCs w:val="28"/>
              </w:rPr>
              <w:t>проведения</w:t>
            </w:r>
            <w:r w:rsidRPr="00001E24">
              <w:rPr>
                <w:bCs/>
                <w:sz w:val="28"/>
                <w:szCs w:val="28"/>
              </w:rPr>
              <w:t xml:space="preserve"> </w:t>
            </w:r>
            <w:r w:rsidRPr="00001E24">
              <w:rPr>
                <w:rFonts w:hint="cs"/>
                <w:bCs/>
                <w:sz w:val="28"/>
                <w:szCs w:val="28"/>
              </w:rPr>
              <w:t>испытаний</w:t>
            </w:r>
            <w:r w:rsidRPr="00001E24">
              <w:rPr>
                <w:bCs/>
                <w:sz w:val="28"/>
                <w:szCs w:val="28"/>
              </w:rPr>
              <w:t xml:space="preserve"> </w:t>
            </w:r>
            <w:r w:rsidRPr="00001E24">
              <w:rPr>
                <w:rFonts w:hint="cs"/>
                <w:bCs/>
                <w:sz w:val="28"/>
                <w:szCs w:val="28"/>
              </w:rPr>
              <w:t>стандартных</w:t>
            </w:r>
            <w:r w:rsidRPr="00001E24">
              <w:rPr>
                <w:bCs/>
                <w:sz w:val="28"/>
                <w:szCs w:val="28"/>
              </w:rPr>
              <w:t xml:space="preserve"> </w:t>
            </w:r>
            <w:r w:rsidRPr="00001E24">
              <w:rPr>
                <w:rFonts w:hint="cs"/>
                <w:bCs/>
                <w:sz w:val="28"/>
                <w:szCs w:val="28"/>
              </w:rPr>
              <w:t>образцов</w:t>
            </w:r>
            <w:r w:rsidRPr="00001E24">
              <w:rPr>
                <w:bCs/>
                <w:sz w:val="28"/>
                <w:szCs w:val="28"/>
              </w:rPr>
              <w:t xml:space="preserve"> </w:t>
            </w:r>
            <w:r w:rsidRPr="00001E24">
              <w:rPr>
                <w:rFonts w:hint="cs"/>
                <w:bCs/>
                <w:sz w:val="28"/>
                <w:szCs w:val="28"/>
              </w:rPr>
              <w:t>или</w:t>
            </w:r>
            <w:r w:rsidRPr="00001E24">
              <w:rPr>
                <w:bCs/>
                <w:sz w:val="28"/>
                <w:szCs w:val="28"/>
              </w:rPr>
              <w:t xml:space="preserve"> </w:t>
            </w:r>
            <w:r w:rsidRPr="00001E24">
              <w:rPr>
                <w:rFonts w:hint="cs"/>
                <w:bCs/>
                <w:sz w:val="28"/>
                <w:szCs w:val="28"/>
              </w:rPr>
              <w:t>средств</w:t>
            </w:r>
            <w:r w:rsidRPr="00001E24">
              <w:rPr>
                <w:bCs/>
                <w:sz w:val="28"/>
                <w:szCs w:val="28"/>
              </w:rPr>
              <w:t xml:space="preserve"> </w:t>
            </w:r>
            <w:r w:rsidRPr="00001E24">
              <w:rPr>
                <w:rFonts w:hint="cs"/>
                <w:bCs/>
                <w:sz w:val="28"/>
                <w:szCs w:val="28"/>
              </w:rPr>
              <w:t>измерений</w:t>
            </w:r>
            <w:r w:rsidRPr="00001E24">
              <w:rPr>
                <w:bCs/>
                <w:sz w:val="28"/>
                <w:szCs w:val="28"/>
              </w:rPr>
              <w:t xml:space="preserve"> </w:t>
            </w:r>
            <w:r w:rsidRPr="00001E24">
              <w:rPr>
                <w:rFonts w:hint="cs"/>
                <w:bCs/>
                <w:sz w:val="28"/>
                <w:szCs w:val="28"/>
              </w:rPr>
              <w:t>в</w:t>
            </w:r>
            <w:r w:rsidRPr="00001E24">
              <w:rPr>
                <w:bCs/>
                <w:sz w:val="28"/>
                <w:szCs w:val="28"/>
              </w:rPr>
              <w:t xml:space="preserve"> </w:t>
            </w:r>
            <w:r w:rsidRPr="00001E24">
              <w:rPr>
                <w:rFonts w:hint="cs"/>
                <w:bCs/>
                <w:sz w:val="28"/>
                <w:szCs w:val="28"/>
              </w:rPr>
              <w:t>целях</w:t>
            </w:r>
            <w:r w:rsidRPr="00001E24">
              <w:rPr>
                <w:bCs/>
                <w:sz w:val="28"/>
                <w:szCs w:val="28"/>
              </w:rPr>
              <w:t xml:space="preserve"> </w:t>
            </w:r>
            <w:r w:rsidRPr="00001E24">
              <w:rPr>
                <w:rFonts w:hint="cs"/>
                <w:bCs/>
                <w:sz w:val="28"/>
                <w:szCs w:val="28"/>
              </w:rPr>
              <w:t>утверждения</w:t>
            </w:r>
            <w:r w:rsidRPr="00001E24">
              <w:rPr>
                <w:bCs/>
                <w:sz w:val="28"/>
                <w:szCs w:val="28"/>
              </w:rPr>
              <w:t xml:space="preserve"> </w:t>
            </w:r>
            <w:r w:rsidRPr="00001E24">
              <w:rPr>
                <w:rFonts w:hint="cs"/>
                <w:bCs/>
                <w:sz w:val="28"/>
                <w:szCs w:val="28"/>
              </w:rPr>
              <w:t>типа</w:t>
            </w:r>
            <w:r w:rsidRPr="00001E24">
              <w:rPr>
                <w:bCs/>
                <w:sz w:val="28"/>
                <w:szCs w:val="28"/>
              </w:rPr>
              <w:t xml:space="preserve">, </w:t>
            </w:r>
            <w:r w:rsidRPr="00001E24">
              <w:rPr>
                <w:rFonts w:hint="cs"/>
                <w:bCs/>
                <w:sz w:val="28"/>
                <w:szCs w:val="28"/>
              </w:rPr>
              <w:t>порядка</w:t>
            </w:r>
            <w:r w:rsidRPr="00001E24">
              <w:rPr>
                <w:bCs/>
                <w:sz w:val="28"/>
                <w:szCs w:val="28"/>
              </w:rPr>
              <w:t xml:space="preserve"> </w:t>
            </w:r>
            <w:r w:rsidRPr="00001E24">
              <w:rPr>
                <w:rFonts w:hint="cs"/>
                <w:bCs/>
                <w:sz w:val="28"/>
                <w:szCs w:val="28"/>
              </w:rPr>
              <w:t>утверждения</w:t>
            </w:r>
            <w:r w:rsidRPr="00001E24">
              <w:rPr>
                <w:bCs/>
                <w:sz w:val="28"/>
                <w:szCs w:val="28"/>
              </w:rPr>
              <w:t xml:space="preserve"> </w:t>
            </w:r>
            <w:r w:rsidRPr="00001E24">
              <w:rPr>
                <w:rFonts w:hint="cs"/>
                <w:bCs/>
                <w:sz w:val="28"/>
                <w:szCs w:val="28"/>
              </w:rPr>
              <w:t>типа</w:t>
            </w:r>
            <w:r w:rsidRPr="00001E24">
              <w:rPr>
                <w:bCs/>
                <w:sz w:val="28"/>
                <w:szCs w:val="28"/>
              </w:rPr>
              <w:t xml:space="preserve"> </w:t>
            </w:r>
            <w:r w:rsidRPr="00001E24">
              <w:rPr>
                <w:rFonts w:hint="cs"/>
                <w:bCs/>
                <w:sz w:val="28"/>
                <w:szCs w:val="28"/>
              </w:rPr>
              <w:t>стандартных</w:t>
            </w:r>
            <w:r w:rsidRPr="00001E24">
              <w:rPr>
                <w:bCs/>
                <w:sz w:val="28"/>
                <w:szCs w:val="28"/>
              </w:rPr>
              <w:t xml:space="preserve"> </w:t>
            </w:r>
            <w:r w:rsidRPr="00001E24">
              <w:rPr>
                <w:rFonts w:hint="cs"/>
                <w:bCs/>
                <w:sz w:val="28"/>
                <w:szCs w:val="28"/>
              </w:rPr>
              <w:t>образцов</w:t>
            </w:r>
            <w:r w:rsidRPr="00001E24">
              <w:rPr>
                <w:bCs/>
                <w:sz w:val="28"/>
                <w:szCs w:val="28"/>
              </w:rPr>
              <w:t xml:space="preserve"> </w:t>
            </w:r>
            <w:r w:rsidRPr="00001E24">
              <w:rPr>
                <w:rFonts w:hint="cs"/>
                <w:bCs/>
                <w:sz w:val="28"/>
                <w:szCs w:val="28"/>
              </w:rPr>
              <w:t>или</w:t>
            </w:r>
            <w:r w:rsidRPr="00001E24">
              <w:rPr>
                <w:bCs/>
                <w:sz w:val="28"/>
                <w:szCs w:val="28"/>
              </w:rPr>
              <w:t xml:space="preserve"> </w:t>
            </w:r>
            <w:r w:rsidRPr="00001E24">
              <w:rPr>
                <w:rFonts w:hint="cs"/>
                <w:bCs/>
                <w:sz w:val="28"/>
                <w:szCs w:val="28"/>
              </w:rPr>
              <w:t>типа</w:t>
            </w:r>
            <w:r w:rsidRPr="00001E24">
              <w:rPr>
                <w:bCs/>
                <w:sz w:val="28"/>
                <w:szCs w:val="28"/>
              </w:rPr>
              <w:t xml:space="preserve"> </w:t>
            </w:r>
            <w:r w:rsidRPr="00001E24">
              <w:rPr>
                <w:rFonts w:hint="cs"/>
                <w:bCs/>
                <w:sz w:val="28"/>
                <w:szCs w:val="28"/>
              </w:rPr>
              <w:t>средств</w:t>
            </w:r>
            <w:r w:rsidRPr="00001E24">
              <w:rPr>
                <w:bCs/>
                <w:sz w:val="28"/>
                <w:szCs w:val="28"/>
              </w:rPr>
              <w:t xml:space="preserve"> </w:t>
            </w:r>
            <w:r w:rsidRPr="00001E24">
              <w:rPr>
                <w:rFonts w:hint="cs"/>
                <w:bCs/>
                <w:sz w:val="28"/>
                <w:szCs w:val="28"/>
              </w:rPr>
              <w:t>измерений</w:t>
            </w:r>
            <w:r w:rsidRPr="00001E24">
              <w:rPr>
                <w:bCs/>
                <w:sz w:val="28"/>
                <w:szCs w:val="28"/>
              </w:rPr>
              <w:t xml:space="preserve">, </w:t>
            </w:r>
            <w:r w:rsidRPr="00001E24">
              <w:rPr>
                <w:rFonts w:hint="cs"/>
                <w:bCs/>
                <w:sz w:val="28"/>
                <w:szCs w:val="28"/>
              </w:rPr>
              <w:t>внесения</w:t>
            </w:r>
            <w:r w:rsidRPr="00001E24">
              <w:rPr>
                <w:bCs/>
                <w:sz w:val="28"/>
                <w:szCs w:val="28"/>
              </w:rPr>
              <w:t xml:space="preserve"> </w:t>
            </w:r>
            <w:r w:rsidRPr="00001E24">
              <w:rPr>
                <w:rFonts w:hint="cs"/>
                <w:bCs/>
                <w:sz w:val="28"/>
                <w:szCs w:val="28"/>
              </w:rPr>
              <w:t>изменений</w:t>
            </w:r>
            <w:r w:rsidRPr="00001E24">
              <w:rPr>
                <w:bCs/>
                <w:sz w:val="28"/>
                <w:szCs w:val="28"/>
              </w:rPr>
              <w:t xml:space="preserve"> </w:t>
            </w:r>
            <w:r w:rsidRPr="00001E24">
              <w:rPr>
                <w:rFonts w:hint="cs"/>
                <w:bCs/>
                <w:sz w:val="28"/>
                <w:szCs w:val="28"/>
              </w:rPr>
              <w:t>в</w:t>
            </w:r>
            <w:r w:rsidRPr="00001E24">
              <w:rPr>
                <w:bCs/>
                <w:sz w:val="28"/>
                <w:szCs w:val="28"/>
              </w:rPr>
              <w:t xml:space="preserve"> </w:t>
            </w:r>
            <w:r w:rsidRPr="00001E24">
              <w:rPr>
                <w:rFonts w:hint="cs"/>
                <w:bCs/>
                <w:sz w:val="28"/>
                <w:szCs w:val="28"/>
              </w:rPr>
              <w:t>сведения</w:t>
            </w:r>
            <w:r w:rsidRPr="00001E24">
              <w:rPr>
                <w:bCs/>
                <w:sz w:val="28"/>
                <w:szCs w:val="28"/>
              </w:rPr>
              <w:t xml:space="preserve"> </w:t>
            </w:r>
            <w:r w:rsidRPr="00001E24">
              <w:rPr>
                <w:rFonts w:hint="cs"/>
                <w:bCs/>
                <w:sz w:val="28"/>
                <w:szCs w:val="28"/>
              </w:rPr>
              <w:t>о</w:t>
            </w:r>
            <w:r w:rsidRPr="00001E24">
              <w:rPr>
                <w:bCs/>
                <w:sz w:val="28"/>
                <w:szCs w:val="28"/>
              </w:rPr>
              <w:t xml:space="preserve"> </w:t>
            </w:r>
            <w:r w:rsidRPr="00001E24">
              <w:rPr>
                <w:rFonts w:hint="cs"/>
                <w:bCs/>
                <w:sz w:val="28"/>
                <w:szCs w:val="28"/>
              </w:rPr>
              <w:t>них</w:t>
            </w:r>
            <w:r w:rsidRPr="00001E24">
              <w:rPr>
                <w:bCs/>
                <w:sz w:val="28"/>
                <w:szCs w:val="28"/>
              </w:rPr>
              <w:t xml:space="preserve">, </w:t>
            </w:r>
            <w:r w:rsidRPr="00001E24">
              <w:rPr>
                <w:rFonts w:hint="cs"/>
                <w:bCs/>
                <w:sz w:val="28"/>
                <w:szCs w:val="28"/>
              </w:rPr>
              <w:t>порядка</w:t>
            </w:r>
            <w:r w:rsidRPr="00001E24">
              <w:rPr>
                <w:bCs/>
                <w:sz w:val="28"/>
                <w:szCs w:val="28"/>
              </w:rPr>
              <w:t xml:space="preserve"> </w:t>
            </w:r>
            <w:r w:rsidRPr="00001E24">
              <w:rPr>
                <w:rFonts w:hint="cs"/>
                <w:bCs/>
                <w:sz w:val="28"/>
                <w:szCs w:val="28"/>
              </w:rPr>
              <w:t>выдачи</w:t>
            </w:r>
            <w:r w:rsidRPr="00001E24">
              <w:rPr>
                <w:bCs/>
                <w:sz w:val="28"/>
                <w:szCs w:val="28"/>
              </w:rPr>
              <w:t xml:space="preserve"> </w:t>
            </w:r>
            <w:r w:rsidRPr="00001E24">
              <w:rPr>
                <w:rFonts w:hint="cs"/>
                <w:bCs/>
                <w:sz w:val="28"/>
                <w:szCs w:val="28"/>
              </w:rPr>
              <w:t>сертификатов</w:t>
            </w:r>
            <w:r w:rsidRPr="00001E24">
              <w:rPr>
                <w:bCs/>
                <w:sz w:val="28"/>
                <w:szCs w:val="28"/>
              </w:rPr>
              <w:t xml:space="preserve"> </w:t>
            </w:r>
            <w:r w:rsidRPr="00001E24">
              <w:rPr>
                <w:rFonts w:hint="cs"/>
                <w:bCs/>
                <w:sz w:val="28"/>
                <w:szCs w:val="28"/>
              </w:rPr>
              <w:t>об</w:t>
            </w:r>
            <w:r w:rsidRPr="00001E24">
              <w:rPr>
                <w:bCs/>
                <w:sz w:val="28"/>
                <w:szCs w:val="28"/>
              </w:rPr>
              <w:t xml:space="preserve"> </w:t>
            </w:r>
            <w:r w:rsidRPr="00001E24">
              <w:rPr>
                <w:rFonts w:hint="cs"/>
                <w:bCs/>
                <w:sz w:val="28"/>
                <w:szCs w:val="28"/>
              </w:rPr>
              <w:t>утверждении</w:t>
            </w:r>
            <w:r w:rsidRPr="00001E24">
              <w:rPr>
                <w:bCs/>
                <w:sz w:val="28"/>
                <w:szCs w:val="28"/>
              </w:rPr>
              <w:t xml:space="preserve"> </w:t>
            </w:r>
            <w:r w:rsidRPr="00001E24">
              <w:rPr>
                <w:rFonts w:hint="cs"/>
                <w:bCs/>
                <w:sz w:val="28"/>
                <w:szCs w:val="28"/>
              </w:rPr>
              <w:t>типа</w:t>
            </w:r>
            <w:r w:rsidRPr="00001E24">
              <w:rPr>
                <w:bCs/>
                <w:sz w:val="28"/>
                <w:szCs w:val="28"/>
              </w:rPr>
              <w:t xml:space="preserve"> </w:t>
            </w:r>
            <w:r w:rsidRPr="00001E24">
              <w:rPr>
                <w:rFonts w:hint="cs"/>
                <w:bCs/>
                <w:sz w:val="28"/>
                <w:szCs w:val="28"/>
              </w:rPr>
              <w:t>стандартных</w:t>
            </w:r>
            <w:r w:rsidRPr="00001E24">
              <w:rPr>
                <w:bCs/>
                <w:sz w:val="28"/>
                <w:szCs w:val="28"/>
              </w:rPr>
              <w:t xml:space="preserve"> </w:t>
            </w:r>
            <w:r w:rsidRPr="00001E24">
              <w:rPr>
                <w:rFonts w:hint="cs"/>
                <w:bCs/>
                <w:sz w:val="28"/>
                <w:szCs w:val="28"/>
              </w:rPr>
              <w:t>образцов</w:t>
            </w:r>
            <w:r w:rsidRPr="00001E24">
              <w:rPr>
                <w:bCs/>
                <w:sz w:val="28"/>
                <w:szCs w:val="28"/>
              </w:rPr>
              <w:t xml:space="preserve"> </w:t>
            </w:r>
            <w:r w:rsidRPr="00001E24">
              <w:rPr>
                <w:rFonts w:hint="cs"/>
                <w:bCs/>
                <w:sz w:val="28"/>
                <w:szCs w:val="28"/>
              </w:rPr>
              <w:t>или</w:t>
            </w:r>
            <w:r w:rsidRPr="00001E24">
              <w:rPr>
                <w:bCs/>
                <w:sz w:val="28"/>
                <w:szCs w:val="28"/>
              </w:rPr>
              <w:t xml:space="preserve"> </w:t>
            </w:r>
            <w:r w:rsidRPr="00001E24">
              <w:rPr>
                <w:rFonts w:hint="cs"/>
                <w:bCs/>
                <w:sz w:val="28"/>
                <w:szCs w:val="28"/>
              </w:rPr>
              <w:t>типа</w:t>
            </w:r>
            <w:r w:rsidRPr="00001E24">
              <w:rPr>
                <w:bCs/>
                <w:sz w:val="28"/>
                <w:szCs w:val="28"/>
              </w:rPr>
              <w:t xml:space="preserve"> </w:t>
            </w:r>
            <w:r w:rsidRPr="00001E24">
              <w:rPr>
                <w:rFonts w:hint="cs"/>
                <w:bCs/>
                <w:sz w:val="28"/>
                <w:szCs w:val="28"/>
              </w:rPr>
              <w:t>средств</w:t>
            </w:r>
            <w:r w:rsidRPr="00001E24">
              <w:rPr>
                <w:bCs/>
                <w:sz w:val="28"/>
                <w:szCs w:val="28"/>
              </w:rPr>
              <w:t xml:space="preserve"> </w:t>
            </w:r>
            <w:r w:rsidRPr="00001E24">
              <w:rPr>
                <w:rFonts w:hint="cs"/>
                <w:bCs/>
                <w:sz w:val="28"/>
                <w:szCs w:val="28"/>
              </w:rPr>
              <w:t>измерений</w:t>
            </w:r>
            <w:r w:rsidRPr="00001E24">
              <w:rPr>
                <w:bCs/>
                <w:sz w:val="28"/>
                <w:szCs w:val="28"/>
              </w:rPr>
              <w:t xml:space="preserve">, </w:t>
            </w:r>
            <w:r w:rsidRPr="00001E24">
              <w:rPr>
                <w:rFonts w:hint="cs"/>
                <w:bCs/>
                <w:sz w:val="28"/>
                <w:szCs w:val="28"/>
              </w:rPr>
              <w:t>формы</w:t>
            </w:r>
            <w:r w:rsidRPr="00001E24">
              <w:rPr>
                <w:bCs/>
                <w:sz w:val="28"/>
                <w:szCs w:val="28"/>
              </w:rPr>
              <w:t xml:space="preserve"> </w:t>
            </w:r>
            <w:r w:rsidRPr="00001E24">
              <w:rPr>
                <w:rFonts w:hint="cs"/>
                <w:bCs/>
                <w:sz w:val="28"/>
                <w:szCs w:val="28"/>
              </w:rPr>
              <w:t>сертификатов</w:t>
            </w:r>
            <w:r w:rsidRPr="00001E24">
              <w:rPr>
                <w:bCs/>
                <w:sz w:val="28"/>
                <w:szCs w:val="28"/>
              </w:rPr>
              <w:t xml:space="preserve"> </w:t>
            </w:r>
            <w:r w:rsidRPr="00001E24">
              <w:rPr>
                <w:rFonts w:hint="cs"/>
                <w:bCs/>
                <w:sz w:val="28"/>
                <w:szCs w:val="28"/>
              </w:rPr>
              <w:t>об</w:t>
            </w:r>
            <w:r w:rsidRPr="00001E24">
              <w:rPr>
                <w:bCs/>
                <w:sz w:val="28"/>
                <w:szCs w:val="28"/>
              </w:rPr>
              <w:t xml:space="preserve"> </w:t>
            </w:r>
            <w:r w:rsidRPr="00001E24">
              <w:rPr>
                <w:rFonts w:hint="cs"/>
                <w:bCs/>
                <w:sz w:val="28"/>
                <w:szCs w:val="28"/>
              </w:rPr>
              <w:t>утверждении</w:t>
            </w:r>
            <w:r w:rsidRPr="00001E24">
              <w:rPr>
                <w:bCs/>
                <w:sz w:val="28"/>
                <w:szCs w:val="28"/>
              </w:rPr>
              <w:t xml:space="preserve"> </w:t>
            </w:r>
            <w:r w:rsidRPr="00001E24">
              <w:rPr>
                <w:rFonts w:hint="cs"/>
                <w:bCs/>
                <w:sz w:val="28"/>
                <w:szCs w:val="28"/>
              </w:rPr>
              <w:t>типа</w:t>
            </w:r>
            <w:r w:rsidRPr="00001E24">
              <w:rPr>
                <w:bCs/>
                <w:sz w:val="28"/>
                <w:szCs w:val="28"/>
              </w:rPr>
              <w:t xml:space="preserve"> </w:t>
            </w:r>
            <w:r w:rsidRPr="00001E24">
              <w:rPr>
                <w:rFonts w:hint="cs"/>
                <w:bCs/>
                <w:sz w:val="28"/>
                <w:szCs w:val="28"/>
              </w:rPr>
              <w:t>или</w:t>
            </w:r>
            <w:r w:rsidRPr="00001E24">
              <w:rPr>
                <w:bCs/>
                <w:sz w:val="28"/>
                <w:szCs w:val="28"/>
              </w:rPr>
              <w:t xml:space="preserve"> </w:t>
            </w:r>
            <w:r w:rsidRPr="00001E24">
              <w:rPr>
                <w:rFonts w:hint="cs"/>
                <w:bCs/>
                <w:sz w:val="28"/>
                <w:szCs w:val="28"/>
              </w:rPr>
              <w:t>типа</w:t>
            </w:r>
            <w:r w:rsidRPr="00001E24">
              <w:rPr>
                <w:bCs/>
                <w:sz w:val="28"/>
                <w:szCs w:val="28"/>
              </w:rPr>
              <w:t xml:space="preserve"> </w:t>
            </w:r>
            <w:r w:rsidRPr="00001E24">
              <w:rPr>
                <w:rFonts w:hint="cs"/>
                <w:bCs/>
                <w:sz w:val="28"/>
                <w:szCs w:val="28"/>
              </w:rPr>
              <w:t>средств</w:t>
            </w:r>
            <w:r w:rsidRPr="00001E24">
              <w:rPr>
                <w:bCs/>
                <w:sz w:val="28"/>
                <w:szCs w:val="28"/>
              </w:rPr>
              <w:t xml:space="preserve"> </w:t>
            </w:r>
            <w:r w:rsidRPr="00001E24">
              <w:rPr>
                <w:rFonts w:hint="cs"/>
                <w:bCs/>
                <w:sz w:val="28"/>
                <w:szCs w:val="28"/>
              </w:rPr>
              <w:t>измерений</w:t>
            </w:r>
            <w:r w:rsidRPr="00001E24">
              <w:rPr>
                <w:bCs/>
                <w:sz w:val="28"/>
                <w:szCs w:val="28"/>
              </w:rPr>
              <w:t xml:space="preserve">, </w:t>
            </w:r>
            <w:r w:rsidRPr="00001E24">
              <w:rPr>
                <w:rFonts w:hint="cs"/>
                <w:bCs/>
                <w:sz w:val="28"/>
                <w:szCs w:val="28"/>
              </w:rPr>
              <w:t>требований</w:t>
            </w:r>
            <w:r w:rsidRPr="00001E24">
              <w:rPr>
                <w:bCs/>
                <w:sz w:val="28"/>
                <w:szCs w:val="28"/>
              </w:rPr>
              <w:t xml:space="preserve"> </w:t>
            </w:r>
            <w:r w:rsidRPr="00001E24">
              <w:rPr>
                <w:rFonts w:hint="cs"/>
                <w:bCs/>
                <w:sz w:val="28"/>
                <w:szCs w:val="28"/>
              </w:rPr>
              <w:t>к</w:t>
            </w:r>
            <w:r w:rsidRPr="00001E24">
              <w:rPr>
                <w:bCs/>
                <w:sz w:val="28"/>
                <w:szCs w:val="28"/>
              </w:rPr>
              <w:t xml:space="preserve"> </w:t>
            </w:r>
            <w:r w:rsidRPr="00001E24">
              <w:rPr>
                <w:rFonts w:hint="cs"/>
                <w:bCs/>
                <w:sz w:val="28"/>
                <w:szCs w:val="28"/>
              </w:rPr>
              <w:t>знакам</w:t>
            </w:r>
            <w:r w:rsidRPr="00001E24">
              <w:rPr>
                <w:bCs/>
                <w:sz w:val="28"/>
                <w:szCs w:val="28"/>
              </w:rPr>
              <w:t xml:space="preserve"> </w:t>
            </w:r>
            <w:r w:rsidRPr="00001E24">
              <w:rPr>
                <w:rFonts w:hint="cs"/>
                <w:bCs/>
                <w:sz w:val="28"/>
                <w:szCs w:val="28"/>
              </w:rPr>
              <w:t>утверждения</w:t>
            </w:r>
            <w:r w:rsidRPr="00001E24">
              <w:rPr>
                <w:bCs/>
                <w:sz w:val="28"/>
                <w:szCs w:val="28"/>
              </w:rPr>
              <w:t xml:space="preserve"> </w:t>
            </w:r>
            <w:r w:rsidRPr="00001E24">
              <w:rPr>
                <w:rFonts w:hint="cs"/>
                <w:bCs/>
                <w:sz w:val="28"/>
                <w:szCs w:val="28"/>
              </w:rPr>
              <w:t>типа</w:t>
            </w:r>
            <w:r w:rsidRPr="00001E24">
              <w:rPr>
                <w:bCs/>
                <w:sz w:val="28"/>
                <w:szCs w:val="28"/>
              </w:rPr>
              <w:t xml:space="preserve"> </w:t>
            </w:r>
            <w:r w:rsidRPr="00001E24">
              <w:rPr>
                <w:rFonts w:hint="cs"/>
                <w:bCs/>
                <w:sz w:val="28"/>
                <w:szCs w:val="28"/>
              </w:rPr>
              <w:t>стандартных</w:t>
            </w:r>
            <w:r w:rsidRPr="00001E24">
              <w:rPr>
                <w:bCs/>
                <w:sz w:val="28"/>
                <w:szCs w:val="28"/>
              </w:rPr>
              <w:t xml:space="preserve"> </w:t>
            </w:r>
            <w:r w:rsidRPr="00001E24">
              <w:rPr>
                <w:rFonts w:hint="cs"/>
                <w:bCs/>
                <w:sz w:val="28"/>
                <w:szCs w:val="28"/>
              </w:rPr>
              <w:t>образцов</w:t>
            </w:r>
            <w:r w:rsidRPr="00001E24">
              <w:rPr>
                <w:bCs/>
                <w:sz w:val="28"/>
                <w:szCs w:val="28"/>
              </w:rPr>
              <w:t xml:space="preserve"> </w:t>
            </w:r>
            <w:r w:rsidRPr="00001E24">
              <w:rPr>
                <w:rFonts w:hint="cs"/>
                <w:bCs/>
                <w:sz w:val="28"/>
                <w:szCs w:val="28"/>
              </w:rPr>
              <w:t>или</w:t>
            </w:r>
            <w:r w:rsidRPr="00001E24">
              <w:rPr>
                <w:bCs/>
                <w:sz w:val="28"/>
                <w:szCs w:val="28"/>
              </w:rPr>
              <w:t xml:space="preserve"> </w:t>
            </w:r>
            <w:r w:rsidRPr="00001E24">
              <w:rPr>
                <w:rFonts w:hint="cs"/>
                <w:bCs/>
                <w:sz w:val="28"/>
                <w:szCs w:val="28"/>
              </w:rPr>
              <w:t>типа</w:t>
            </w:r>
            <w:r w:rsidRPr="00001E24">
              <w:rPr>
                <w:bCs/>
                <w:sz w:val="28"/>
                <w:szCs w:val="28"/>
              </w:rPr>
              <w:t xml:space="preserve"> </w:t>
            </w:r>
            <w:r w:rsidRPr="00001E24">
              <w:rPr>
                <w:rFonts w:hint="cs"/>
                <w:bCs/>
                <w:sz w:val="28"/>
                <w:szCs w:val="28"/>
              </w:rPr>
              <w:t>средств</w:t>
            </w:r>
            <w:r w:rsidRPr="00001E24">
              <w:rPr>
                <w:bCs/>
                <w:sz w:val="28"/>
                <w:szCs w:val="28"/>
              </w:rPr>
              <w:t xml:space="preserve"> </w:t>
            </w:r>
            <w:r w:rsidRPr="00001E24">
              <w:rPr>
                <w:rFonts w:hint="cs"/>
                <w:bCs/>
                <w:sz w:val="28"/>
                <w:szCs w:val="28"/>
              </w:rPr>
              <w:t>измерений</w:t>
            </w:r>
            <w:r w:rsidRPr="00001E24">
              <w:rPr>
                <w:bCs/>
                <w:sz w:val="28"/>
                <w:szCs w:val="28"/>
              </w:rPr>
              <w:t xml:space="preserve"> </w:t>
            </w:r>
            <w:r w:rsidRPr="00001E24">
              <w:rPr>
                <w:rFonts w:hint="cs"/>
                <w:bCs/>
                <w:sz w:val="28"/>
                <w:szCs w:val="28"/>
              </w:rPr>
              <w:t>и</w:t>
            </w:r>
            <w:r w:rsidRPr="00001E24">
              <w:rPr>
                <w:bCs/>
                <w:sz w:val="28"/>
                <w:szCs w:val="28"/>
              </w:rPr>
              <w:t xml:space="preserve"> </w:t>
            </w:r>
            <w:r w:rsidRPr="00001E24">
              <w:rPr>
                <w:rFonts w:hint="cs"/>
                <w:bCs/>
                <w:sz w:val="28"/>
                <w:szCs w:val="28"/>
              </w:rPr>
              <w:t>порядок</w:t>
            </w:r>
            <w:r w:rsidRPr="00001E24">
              <w:rPr>
                <w:bCs/>
                <w:sz w:val="28"/>
                <w:szCs w:val="28"/>
              </w:rPr>
              <w:t xml:space="preserve"> </w:t>
            </w:r>
            <w:r w:rsidRPr="00001E24">
              <w:rPr>
                <w:rFonts w:hint="cs"/>
                <w:bCs/>
                <w:sz w:val="28"/>
                <w:szCs w:val="28"/>
              </w:rPr>
              <w:t>их</w:t>
            </w:r>
            <w:r w:rsidRPr="00001E24">
              <w:rPr>
                <w:bCs/>
                <w:sz w:val="28"/>
                <w:szCs w:val="28"/>
              </w:rPr>
              <w:t xml:space="preserve"> </w:t>
            </w:r>
            <w:r w:rsidRPr="00001E24">
              <w:rPr>
                <w:rFonts w:hint="cs"/>
                <w:bCs/>
                <w:sz w:val="28"/>
                <w:szCs w:val="28"/>
              </w:rPr>
              <w:t>нанесения</w:t>
            </w:r>
            <w:r w:rsidRPr="00001E24">
              <w:rPr>
                <w:bCs/>
                <w:sz w:val="28"/>
                <w:szCs w:val="28"/>
              </w:rPr>
              <w:t xml:space="preserve">, </w:t>
            </w:r>
            <w:r w:rsidRPr="00001E24">
              <w:rPr>
                <w:rFonts w:hint="cs"/>
                <w:bCs/>
                <w:sz w:val="28"/>
                <w:szCs w:val="28"/>
              </w:rPr>
              <w:t>утвержденный</w:t>
            </w:r>
            <w:r w:rsidRPr="00001E24">
              <w:rPr>
                <w:bCs/>
                <w:sz w:val="28"/>
                <w:szCs w:val="28"/>
              </w:rPr>
              <w:t xml:space="preserve"> </w:t>
            </w:r>
            <w:r w:rsidRPr="00001E24">
              <w:rPr>
                <w:rFonts w:hint="cs"/>
                <w:bCs/>
                <w:sz w:val="28"/>
                <w:szCs w:val="28"/>
              </w:rPr>
              <w:t>приказом</w:t>
            </w:r>
            <w:r w:rsidRPr="00001E24">
              <w:rPr>
                <w:bCs/>
                <w:sz w:val="28"/>
                <w:szCs w:val="28"/>
              </w:rPr>
              <w:t xml:space="preserve"> </w:t>
            </w:r>
            <w:r w:rsidRPr="00001E24">
              <w:rPr>
                <w:rFonts w:hint="cs"/>
                <w:bCs/>
                <w:sz w:val="28"/>
                <w:szCs w:val="28"/>
              </w:rPr>
              <w:t>Минпромторга</w:t>
            </w:r>
            <w:r w:rsidRPr="00001E24">
              <w:rPr>
                <w:bCs/>
                <w:sz w:val="28"/>
                <w:szCs w:val="28"/>
              </w:rPr>
              <w:t xml:space="preserve"> </w:t>
            </w:r>
            <w:r w:rsidRPr="00001E24">
              <w:rPr>
                <w:rFonts w:hint="cs"/>
                <w:bCs/>
                <w:sz w:val="28"/>
                <w:szCs w:val="28"/>
              </w:rPr>
              <w:t>России</w:t>
            </w:r>
            <w:r w:rsidRPr="00001E24">
              <w:rPr>
                <w:bCs/>
                <w:sz w:val="28"/>
                <w:szCs w:val="28"/>
              </w:rPr>
              <w:t xml:space="preserve"> </w:t>
            </w:r>
            <w:r w:rsidRPr="00001E24">
              <w:rPr>
                <w:rFonts w:hint="cs"/>
                <w:bCs/>
                <w:sz w:val="28"/>
                <w:szCs w:val="28"/>
              </w:rPr>
              <w:t>от</w:t>
            </w:r>
            <w:r w:rsidRPr="00001E24">
              <w:rPr>
                <w:bCs/>
                <w:sz w:val="28"/>
                <w:szCs w:val="28"/>
              </w:rPr>
              <w:t xml:space="preserve"> 28</w:t>
            </w:r>
            <w:r>
              <w:rPr>
                <w:bCs/>
                <w:sz w:val="28"/>
                <w:szCs w:val="28"/>
              </w:rPr>
              <w:t> августа </w:t>
            </w:r>
            <w:r w:rsidRPr="00001E24">
              <w:rPr>
                <w:bCs/>
                <w:sz w:val="28"/>
                <w:szCs w:val="28"/>
              </w:rPr>
              <w:t>2020</w:t>
            </w:r>
            <w:r>
              <w:rPr>
                <w:bCs/>
                <w:sz w:val="28"/>
                <w:szCs w:val="28"/>
              </w:rPr>
              <w:t> г.</w:t>
            </w:r>
            <w:r w:rsidRPr="00001E24">
              <w:rPr>
                <w:bCs/>
                <w:sz w:val="28"/>
                <w:szCs w:val="28"/>
              </w:rPr>
              <w:t xml:space="preserve"> </w:t>
            </w:r>
            <w:r w:rsidRPr="00001E24">
              <w:rPr>
                <w:rFonts w:hint="cs"/>
                <w:bCs/>
                <w:sz w:val="28"/>
                <w:szCs w:val="28"/>
              </w:rPr>
              <w:t>№</w:t>
            </w:r>
            <w:r>
              <w:rPr>
                <w:bCs/>
                <w:sz w:val="28"/>
                <w:szCs w:val="28"/>
              </w:rPr>
              <w:t> </w:t>
            </w:r>
            <w:r w:rsidRPr="00001E24">
              <w:rPr>
                <w:bCs/>
                <w:sz w:val="28"/>
                <w:szCs w:val="28"/>
              </w:rPr>
              <w:t>2905</w:t>
            </w:r>
            <w:r w:rsidR="00C67F37">
              <w:rPr>
                <w:bCs/>
                <w:sz w:val="28"/>
                <w:szCs w:val="28"/>
              </w:rPr>
              <w:t>.</w:t>
            </w:r>
          </w:p>
        </w:tc>
      </w:tr>
      <w:tr w:rsidR="00134EB9" w:rsidRPr="00E11388" w:rsidTr="006032B6">
        <w:trPr>
          <w:trHeight w:val="20"/>
          <w:jc w:val="center"/>
        </w:trPr>
        <w:tc>
          <w:tcPr>
            <w:tcW w:w="701" w:type="dxa"/>
          </w:tcPr>
          <w:p w:rsidR="00134EB9" w:rsidRPr="00001E24" w:rsidRDefault="00134EB9" w:rsidP="00EF4012">
            <w:pPr>
              <w:spacing w:line="360" w:lineRule="auto"/>
              <w:rPr>
                <w:sz w:val="28"/>
                <w:szCs w:val="28"/>
              </w:rPr>
            </w:pPr>
            <w:r w:rsidRPr="00001E24">
              <w:rPr>
                <w:sz w:val="28"/>
                <w:szCs w:val="28"/>
              </w:rPr>
              <w:t>[</w:t>
            </w:r>
            <w:r w:rsidR="00EF4012">
              <w:rPr>
                <w:sz w:val="28"/>
                <w:szCs w:val="28"/>
              </w:rPr>
              <w:t>9</w:t>
            </w:r>
            <w:r w:rsidRPr="00001E24">
              <w:rPr>
                <w:sz w:val="28"/>
                <w:szCs w:val="28"/>
              </w:rPr>
              <w:t>]</w:t>
            </w:r>
          </w:p>
        </w:tc>
        <w:tc>
          <w:tcPr>
            <w:tcW w:w="8936" w:type="dxa"/>
          </w:tcPr>
          <w:p w:rsidR="00134EB9" w:rsidRPr="00001E24" w:rsidRDefault="00134EB9" w:rsidP="00E03750">
            <w:pPr>
              <w:spacing w:line="460" w:lineRule="exact"/>
              <w:jc w:val="both"/>
              <w:rPr>
                <w:rStyle w:val="af2"/>
                <w:i w:val="0"/>
                <w:sz w:val="28"/>
                <w:szCs w:val="28"/>
              </w:rPr>
            </w:pPr>
            <w:r w:rsidRPr="00001E24">
              <w:rPr>
                <w:bCs/>
                <w:sz w:val="28"/>
                <w:szCs w:val="28"/>
              </w:rPr>
              <w:t xml:space="preserve">Требования к организации и проведению метрологического обеспечения средств неразрушающего контроля в ОАО «РЖД», утвержденные распоряжением </w:t>
            </w:r>
            <w:r w:rsidR="00DD01B2" w:rsidRPr="00001E24">
              <w:rPr>
                <w:bCs/>
                <w:sz w:val="28"/>
                <w:szCs w:val="28"/>
              </w:rPr>
              <w:t>ОАО</w:t>
            </w:r>
            <w:r w:rsidR="00DD01B2">
              <w:rPr>
                <w:bCs/>
                <w:sz w:val="28"/>
                <w:szCs w:val="28"/>
              </w:rPr>
              <w:t> </w:t>
            </w:r>
            <w:r w:rsidRPr="00001E24">
              <w:rPr>
                <w:bCs/>
                <w:sz w:val="28"/>
                <w:szCs w:val="28"/>
              </w:rPr>
              <w:t xml:space="preserve">«РЖД» от </w:t>
            </w:r>
            <w:r w:rsidR="00DD01B2" w:rsidRPr="00001E24">
              <w:rPr>
                <w:bCs/>
                <w:sz w:val="28"/>
                <w:szCs w:val="28"/>
              </w:rPr>
              <w:t>7</w:t>
            </w:r>
            <w:r w:rsidR="00DD01B2">
              <w:rPr>
                <w:bCs/>
                <w:sz w:val="28"/>
                <w:szCs w:val="28"/>
              </w:rPr>
              <w:t> </w:t>
            </w:r>
            <w:r w:rsidR="00DD01B2" w:rsidRPr="00001E24">
              <w:rPr>
                <w:bCs/>
                <w:sz w:val="28"/>
                <w:szCs w:val="28"/>
              </w:rPr>
              <w:t>июля</w:t>
            </w:r>
            <w:r w:rsidR="00DD01B2">
              <w:rPr>
                <w:bCs/>
                <w:sz w:val="28"/>
                <w:szCs w:val="28"/>
              </w:rPr>
              <w:t> </w:t>
            </w:r>
            <w:r w:rsidR="00DD01B2" w:rsidRPr="00001E24">
              <w:rPr>
                <w:bCs/>
                <w:sz w:val="28"/>
                <w:szCs w:val="28"/>
              </w:rPr>
              <w:t>2011</w:t>
            </w:r>
            <w:r w:rsidR="00DD01B2">
              <w:rPr>
                <w:bCs/>
                <w:sz w:val="28"/>
                <w:szCs w:val="28"/>
              </w:rPr>
              <w:t> </w:t>
            </w:r>
            <w:r w:rsidRPr="00001E24">
              <w:rPr>
                <w:bCs/>
                <w:sz w:val="28"/>
                <w:szCs w:val="28"/>
              </w:rPr>
              <w:t>г. № 1478р</w:t>
            </w:r>
          </w:p>
        </w:tc>
      </w:tr>
      <w:tr w:rsidR="00134EB9" w:rsidRPr="00E11388" w:rsidTr="006032B6">
        <w:trPr>
          <w:trHeight w:val="20"/>
          <w:jc w:val="center"/>
        </w:trPr>
        <w:tc>
          <w:tcPr>
            <w:tcW w:w="701" w:type="dxa"/>
          </w:tcPr>
          <w:p w:rsidR="00134EB9" w:rsidRPr="00466E86" w:rsidRDefault="00134EB9" w:rsidP="00EF4012">
            <w:pPr>
              <w:spacing w:line="360" w:lineRule="auto"/>
              <w:rPr>
                <w:sz w:val="28"/>
                <w:szCs w:val="28"/>
                <w:lang w:val="en-US"/>
              </w:rPr>
            </w:pPr>
            <w:r>
              <w:rPr>
                <w:sz w:val="28"/>
                <w:szCs w:val="28"/>
                <w:lang w:val="en-US"/>
              </w:rPr>
              <w:t>[</w:t>
            </w:r>
            <w:r w:rsidR="00EF4012">
              <w:rPr>
                <w:sz w:val="28"/>
                <w:szCs w:val="28"/>
              </w:rPr>
              <w:t>10</w:t>
            </w:r>
            <w:r>
              <w:rPr>
                <w:sz w:val="28"/>
                <w:szCs w:val="28"/>
                <w:lang w:val="en-US"/>
              </w:rPr>
              <w:t>]</w:t>
            </w:r>
          </w:p>
        </w:tc>
        <w:tc>
          <w:tcPr>
            <w:tcW w:w="8936" w:type="dxa"/>
          </w:tcPr>
          <w:p w:rsidR="00134EB9" w:rsidRPr="00001E24" w:rsidRDefault="00134EB9" w:rsidP="00E03750">
            <w:pPr>
              <w:autoSpaceDE w:val="0"/>
              <w:autoSpaceDN w:val="0"/>
              <w:adjustRightInd w:val="0"/>
              <w:spacing w:line="460" w:lineRule="exact"/>
              <w:jc w:val="both"/>
              <w:rPr>
                <w:bCs/>
                <w:sz w:val="28"/>
                <w:szCs w:val="28"/>
              </w:rPr>
            </w:pPr>
            <w:r w:rsidRPr="00466E86">
              <w:rPr>
                <w:rFonts w:eastAsiaTheme="minorHAnsi"/>
                <w:sz w:val="28"/>
                <w:szCs w:val="28"/>
                <w:lang w:eastAsia="en-US"/>
              </w:rPr>
              <w:t xml:space="preserve">Профессиональный стандарт </w:t>
            </w:r>
            <w:r>
              <w:rPr>
                <w:rFonts w:eastAsiaTheme="minorHAnsi"/>
                <w:sz w:val="28"/>
                <w:szCs w:val="28"/>
                <w:lang w:eastAsia="en-US"/>
              </w:rPr>
              <w:t>«</w:t>
            </w:r>
            <w:r w:rsidRPr="00466E86">
              <w:rPr>
                <w:rFonts w:eastAsiaTheme="minorHAnsi"/>
                <w:sz w:val="28"/>
                <w:szCs w:val="28"/>
                <w:lang w:eastAsia="en-US"/>
              </w:rPr>
              <w:t>Специалист по неразрушающему контролю</w:t>
            </w:r>
            <w:r>
              <w:rPr>
                <w:rFonts w:eastAsiaTheme="minorHAnsi"/>
                <w:sz w:val="28"/>
                <w:szCs w:val="28"/>
                <w:lang w:eastAsia="en-US"/>
              </w:rPr>
              <w:t>»</w:t>
            </w:r>
            <w:r w:rsidRPr="00466E86">
              <w:rPr>
                <w:rFonts w:eastAsiaTheme="minorHAnsi"/>
                <w:sz w:val="28"/>
                <w:szCs w:val="28"/>
                <w:lang w:eastAsia="en-US"/>
              </w:rPr>
              <w:t>, утвержденный приказом Минтруда России</w:t>
            </w:r>
            <w:r>
              <w:rPr>
                <w:rFonts w:eastAsiaTheme="minorHAnsi"/>
                <w:sz w:val="28"/>
                <w:szCs w:val="28"/>
                <w:lang w:eastAsia="en-US"/>
              </w:rPr>
              <w:t xml:space="preserve"> от 3 декабря 2015 </w:t>
            </w:r>
            <w:r w:rsidRPr="00466E86">
              <w:rPr>
                <w:rFonts w:eastAsiaTheme="minorHAnsi"/>
                <w:sz w:val="28"/>
                <w:szCs w:val="28"/>
                <w:lang w:eastAsia="en-US"/>
              </w:rPr>
              <w:t>г. № 976н.</w:t>
            </w:r>
          </w:p>
        </w:tc>
      </w:tr>
      <w:tr w:rsidR="00633C54" w:rsidRPr="00E11388" w:rsidTr="006032B6">
        <w:trPr>
          <w:trHeight w:val="20"/>
          <w:jc w:val="center"/>
        </w:trPr>
        <w:tc>
          <w:tcPr>
            <w:tcW w:w="701" w:type="dxa"/>
          </w:tcPr>
          <w:p w:rsidR="00633C54" w:rsidRPr="00633C54" w:rsidRDefault="00633C54" w:rsidP="00EF4012">
            <w:pPr>
              <w:spacing w:line="360" w:lineRule="auto"/>
              <w:rPr>
                <w:sz w:val="28"/>
                <w:szCs w:val="28"/>
                <w:lang w:val="en-US"/>
              </w:rPr>
            </w:pPr>
            <w:r>
              <w:rPr>
                <w:sz w:val="28"/>
                <w:szCs w:val="28"/>
                <w:lang w:val="en-US"/>
              </w:rPr>
              <w:t>[11]</w:t>
            </w:r>
          </w:p>
        </w:tc>
        <w:tc>
          <w:tcPr>
            <w:tcW w:w="8936" w:type="dxa"/>
          </w:tcPr>
          <w:p w:rsidR="00633C54" w:rsidRPr="00633C54" w:rsidRDefault="00633C54" w:rsidP="00E03750">
            <w:pPr>
              <w:spacing w:line="460" w:lineRule="exact"/>
              <w:jc w:val="both"/>
              <w:rPr>
                <w:rFonts w:eastAsiaTheme="minorHAnsi"/>
                <w:sz w:val="28"/>
                <w:szCs w:val="28"/>
              </w:rPr>
            </w:pPr>
            <w:r w:rsidRPr="00633C54">
              <w:rPr>
                <w:rFonts w:eastAsiaTheme="minorHAnsi"/>
                <w:sz w:val="28"/>
                <w:szCs w:val="28"/>
              </w:rPr>
              <w:t>Порядок проведения обязательных предварительных (при поступлении на работу) и периодических (в течение трудовой деятельности) медицинских осмотров на железнодорожном транспорте</w:t>
            </w:r>
            <w:r>
              <w:rPr>
                <w:rFonts w:eastAsiaTheme="minorHAnsi"/>
                <w:sz w:val="28"/>
                <w:szCs w:val="28"/>
              </w:rPr>
              <w:t xml:space="preserve">, утвержденный приказом Минтранса </w:t>
            </w:r>
            <w:r w:rsidR="006032B6">
              <w:rPr>
                <w:rFonts w:eastAsiaTheme="minorHAnsi"/>
                <w:sz w:val="28"/>
                <w:szCs w:val="28"/>
              </w:rPr>
              <w:t xml:space="preserve">России </w:t>
            </w:r>
            <w:r>
              <w:rPr>
                <w:rFonts w:eastAsiaTheme="minorHAnsi"/>
                <w:sz w:val="28"/>
                <w:szCs w:val="28"/>
              </w:rPr>
              <w:t xml:space="preserve">от </w:t>
            </w:r>
            <w:r w:rsidR="00DD01B2">
              <w:rPr>
                <w:rFonts w:eastAsiaTheme="minorHAnsi"/>
                <w:sz w:val="28"/>
                <w:szCs w:val="28"/>
              </w:rPr>
              <w:t>19 октября 2020 </w:t>
            </w:r>
            <w:r>
              <w:rPr>
                <w:rFonts w:eastAsiaTheme="minorHAnsi"/>
                <w:sz w:val="28"/>
                <w:szCs w:val="28"/>
              </w:rPr>
              <w:t xml:space="preserve">г. </w:t>
            </w:r>
            <w:r w:rsidR="00DD01B2">
              <w:rPr>
                <w:rFonts w:eastAsiaTheme="minorHAnsi"/>
                <w:sz w:val="28"/>
                <w:szCs w:val="28"/>
              </w:rPr>
              <w:t>№ </w:t>
            </w:r>
            <w:r>
              <w:rPr>
                <w:rFonts w:eastAsiaTheme="minorHAnsi"/>
                <w:sz w:val="28"/>
                <w:szCs w:val="28"/>
              </w:rPr>
              <w:t>428</w:t>
            </w:r>
            <w:r w:rsidR="00C67F37">
              <w:rPr>
                <w:rFonts w:eastAsiaTheme="minorHAnsi"/>
                <w:sz w:val="28"/>
                <w:szCs w:val="28"/>
              </w:rPr>
              <w:t>.</w:t>
            </w:r>
          </w:p>
        </w:tc>
      </w:tr>
      <w:tr w:rsidR="00633C54" w:rsidRPr="00E11388" w:rsidTr="006032B6">
        <w:trPr>
          <w:trHeight w:val="20"/>
          <w:jc w:val="center"/>
        </w:trPr>
        <w:tc>
          <w:tcPr>
            <w:tcW w:w="701" w:type="dxa"/>
          </w:tcPr>
          <w:p w:rsidR="00633C54" w:rsidRPr="00633C54" w:rsidRDefault="00633C54" w:rsidP="00EF4012">
            <w:pPr>
              <w:spacing w:line="360" w:lineRule="auto"/>
              <w:rPr>
                <w:sz w:val="28"/>
                <w:szCs w:val="28"/>
              </w:rPr>
            </w:pPr>
            <w:r w:rsidRPr="00633C54">
              <w:rPr>
                <w:sz w:val="28"/>
                <w:szCs w:val="28"/>
              </w:rPr>
              <w:t>[12]</w:t>
            </w:r>
          </w:p>
        </w:tc>
        <w:tc>
          <w:tcPr>
            <w:tcW w:w="8936" w:type="dxa"/>
          </w:tcPr>
          <w:p w:rsidR="00633C54" w:rsidRPr="00633C54" w:rsidRDefault="00633C54" w:rsidP="00E03750">
            <w:pPr>
              <w:spacing w:line="460" w:lineRule="exact"/>
              <w:jc w:val="both"/>
              <w:rPr>
                <w:rFonts w:eastAsiaTheme="minorHAnsi"/>
                <w:sz w:val="28"/>
                <w:szCs w:val="28"/>
              </w:rPr>
            </w:pPr>
            <w:r w:rsidRPr="00633C54">
              <w:rPr>
                <w:rFonts w:eastAsiaTheme="minorHAnsi"/>
                <w:sz w:val="28"/>
                <w:szCs w:val="28"/>
              </w:rPr>
              <w:t>Типовы</w:t>
            </w:r>
            <w:r>
              <w:rPr>
                <w:rFonts w:eastAsiaTheme="minorHAnsi"/>
                <w:sz w:val="28"/>
                <w:szCs w:val="28"/>
              </w:rPr>
              <w:t>е</w:t>
            </w:r>
            <w:r w:rsidRPr="00633C54">
              <w:rPr>
                <w:rFonts w:eastAsiaTheme="minorHAnsi"/>
                <w:sz w:val="28"/>
                <w:szCs w:val="28"/>
              </w:rPr>
              <w:t xml:space="preserve"> правил</w:t>
            </w:r>
            <w:r>
              <w:rPr>
                <w:rFonts w:eastAsiaTheme="minorHAnsi"/>
                <w:sz w:val="28"/>
                <w:szCs w:val="28"/>
              </w:rPr>
              <w:t>а</w:t>
            </w:r>
            <w:r w:rsidRPr="00633C54">
              <w:rPr>
                <w:rFonts w:eastAsiaTheme="minorHAnsi"/>
                <w:sz w:val="28"/>
                <w:szCs w:val="28"/>
              </w:rPr>
              <w:t xml:space="preserve"> прохождения работниками </w:t>
            </w:r>
            <w:r>
              <w:rPr>
                <w:rFonts w:eastAsiaTheme="minorHAnsi"/>
                <w:sz w:val="28"/>
                <w:szCs w:val="28"/>
              </w:rPr>
              <w:t>ОАО «РЖД»</w:t>
            </w:r>
            <w:r w:rsidRPr="00633C54">
              <w:rPr>
                <w:rFonts w:eastAsiaTheme="minorHAnsi"/>
                <w:sz w:val="28"/>
                <w:szCs w:val="28"/>
              </w:rPr>
              <w:t xml:space="preserve"> медицинских осмотров, психиатрического освидетельствования и психофизиологического обследования (в рабочее и нерабочее время) и возмещения работникам </w:t>
            </w:r>
            <w:r>
              <w:rPr>
                <w:rFonts w:eastAsiaTheme="minorHAnsi"/>
                <w:sz w:val="28"/>
                <w:szCs w:val="28"/>
              </w:rPr>
              <w:t>ОАО «РЖД»</w:t>
            </w:r>
            <w:r w:rsidRPr="00633C54">
              <w:rPr>
                <w:rFonts w:eastAsiaTheme="minorHAnsi"/>
                <w:sz w:val="28"/>
                <w:szCs w:val="28"/>
              </w:rPr>
              <w:t xml:space="preserve"> расходов, связанных с их прохождением</w:t>
            </w:r>
            <w:r>
              <w:rPr>
                <w:rFonts w:eastAsiaTheme="minorHAnsi"/>
                <w:sz w:val="28"/>
                <w:szCs w:val="28"/>
              </w:rPr>
              <w:t xml:space="preserve">, утвержденные распоряжением </w:t>
            </w:r>
            <w:r w:rsidR="00DD01B2">
              <w:rPr>
                <w:rFonts w:eastAsiaTheme="minorHAnsi"/>
                <w:sz w:val="28"/>
                <w:szCs w:val="28"/>
              </w:rPr>
              <w:t>ОАО </w:t>
            </w:r>
            <w:r>
              <w:rPr>
                <w:rFonts w:eastAsiaTheme="minorHAnsi"/>
                <w:sz w:val="28"/>
                <w:szCs w:val="28"/>
              </w:rPr>
              <w:t>«РЖД» от 14</w:t>
            </w:r>
            <w:r w:rsidR="006032B6">
              <w:rPr>
                <w:rFonts w:eastAsiaTheme="minorHAnsi"/>
                <w:sz w:val="28"/>
                <w:szCs w:val="28"/>
              </w:rPr>
              <w:t> </w:t>
            </w:r>
            <w:r w:rsidR="00DD01B2">
              <w:rPr>
                <w:rFonts w:eastAsiaTheme="minorHAnsi"/>
                <w:sz w:val="28"/>
                <w:szCs w:val="28"/>
              </w:rPr>
              <w:t>декабря 2015 </w:t>
            </w:r>
            <w:r>
              <w:rPr>
                <w:rFonts w:eastAsiaTheme="minorHAnsi"/>
                <w:sz w:val="28"/>
                <w:szCs w:val="28"/>
              </w:rPr>
              <w:t xml:space="preserve">г. </w:t>
            </w:r>
            <w:r w:rsidR="00DD01B2">
              <w:rPr>
                <w:rFonts w:eastAsiaTheme="minorHAnsi"/>
                <w:sz w:val="28"/>
                <w:szCs w:val="28"/>
              </w:rPr>
              <w:t>№ </w:t>
            </w:r>
            <w:r w:rsidR="00C67F37">
              <w:rPr>
                <w:rFonts w:eastAsiaTheme="minorHAnsi"/>
                <w:sz w:val="28"/>
                <w:szCs w:val="28"/>
              </w:rPr>
              <w:t>2924р.</w:t>
            </w:r>
          </w:p>
        </w:tc>
      </w:tr>
    </w:tbl>
    <w:p w:rsidR="00F544C1" w:rsidRPr="00521207" w:rsidRDefault="00F544C1" w:rsidP="00521207">
      <w:r>
        <w:br w:type="page"/>
      </w:r>
    </w:p>
    <w:tbl>
      <w:tblPr>
        <w:tblpPr w:leftFromText="180" w:rightFromText="180" w:vertAnchor="text" w:horzAnchor="margin" w:tblpY="84"/>
        <w:tblW w:w="100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48"/>
      </w:tblGrid>
      <w:tr w:rsidR="00F544C1" w:rsidRPr="00B07483" w:rsidTr="005071A6">
        <w:trPr>
          <w:trHeight w:val="1550"/>
        </w:trPr>
        <w:tc>
          <w:tcPr>
            <w:tcW w:w="10048" w:type="dxa"/>
            <w:tcBorders>
              <w:left w:val="nil"/>
              <w:right w:val="nil"/>
            </w:tcBorders>
          </w:tcPr>
          <w:p w:rsidR="00F544C1" w:rsidRDefault="00F544C1" w:rsidP="004B4B23">
            <w:pPr>
              <w:spacing w:line="360" w:lineRule="auto"/>
              <w:ind w:right="35" w:firstLine="567"/>
              <w:jc w:val="both"/>
              <w:rPr>
                <w:sz w:val="28"/>
              </w:rPr>
            </w:pPr>
          </w:p>
          <w:p w:rsidR="00F544C1" w:rsidRPr="00841F4E" w:rsidRDefault="00F544C1" w:rsidP="00A269F5">
            <w:pPr>
              <w:spacing w:line="360" w:lineRule="auto"/>
              <w:ind w:right="35" w:firstLine="567"/>
              <w:jc w:val="both"/>
              <w:rPr>
                <w:sz w:val="28"/>
              </w:rPr>
            </w:pPr>
            <w:r w:rsidRPr="00B07483">
              <w:rPr>
                <w:sz w:val="28"/>
              </w:rPr>
              <w:t xml:space="preserve">ОКС 77.040.20 </w:t>
            </w:r>
          </w:p>
          <w:p w:rsidR="00F544C1" w:rsidRPr="007D3BFE" w:rsidRDefault="00F544C1" w:rsidP="00E94431">
            <w:pPr>
              <w:spacing w:line="360" w:lineRule="auto"/>
              <w:ind w:right="35"/>
              <w:jc w:val="both"/>
            </w:pPr>
            <w:r w:rsidRPr="00E504E3">
              <w:rPr>
                <w:sz w:val="28"/>
              </w:rPr>
              <w:t xml:space="preserve">Ключевые слова: </w:t>
            </w:r>
            <w:r w:rsidR="007D3BFE" w:rsidRPr="00E11388">
              <w:rPr>
                <w:sz w:val="28"/>
              </w:rPr>
              <w:t xml:space="preserve">система неразрушающего контроля, </w:t>
            </w:r>
            <w:r w:rsidRPr="00E11388">
              <w:rPr>
                <w:sz w:val="28"/>
              </w:rPr>
              <w:t>неразрушающий контроль, основные положения</w:t>
            </w:r>
          </w:p>
        </w:tc>
      </w:tr>
    </w:tbl>
    <w:p w:rsidR="00F544C1" w:rsidRDefault="00F544C1"/>
    <w:sectPr w:rsidR="00F544C1" w:rsidSect="00432445">
      <w:headerReference w:type="even" r:id="rId19"/>
      <w:footerReference w:type="even" r:id="rId20"/>
      <w:footerReference w:type="default" r:id="rId21"/>
      <w:pgSz w:w="11906" w:h="16838"/>
      <w:pgMar w:top="1134" w:right="1134" w:bottom="1134" w:left="1134" w:header="709" w:footer="709" w:gutter="0"/>
      <w:pgNumType w:start="1"/>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DBE16F9" w16cex:dateUtc="2025-07-07T20:30:00Z"/>
  <w16cex:commentExtensible w16cex:durableId="6EE37D8D" w16cex:dateUtc="2025-07-07T21:46:00Z"/>
  <w16cex:commentExtensible w16cex:durableId="0BF91706" w16cex:dateUtc="2025-07-06T20: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B15EDF2" w16cid:durableId="0B15EDF2"/>
  <w16cid:commentId w16cid:paraId="36E0E2F9" w16cid:durableId="36E0E2F9"/>
  <w16cid:commentId w16cid:paraId="63561C14" w16cid:durableId="63561C14"/>
  <w16cid:commentId w16cid:paraId="603DA0FC" w16cid:durableId="3DBE16F9"/>
  <w16cid:commentId w16cid:paraId="798009D2" w16cid:durableId="798009D2"/>
  <w16cid:commentId w16cid:paraId="3B2E75F3" w16cid:durableId="6EE37D8D"/>
  <w16cid:commentId w16cid:paraId="40EB067B" w16cid:durableId="0BF91706"/>
  <w16cid:commentId w16cid:paraId="26182ABF" w16cid:durableId="074E1261"/>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7B30" w:rsidRDefault="004C7B30" w:rsidP="00F544C1">
      <w:r>
        <w:separator/>
      </w:r>
    </w:p>
  </w:endnote>
  <w:endnote w:type="continuationSeparator" w:id="0">
    <w:p w:rsidR="004C7B30" w:rsidRDefault="004C7B30" w:rsidP="00F544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type A (plotter)">
    <w:panose1 w:val="00000000000000000000"/>
    <w:charset w:val="02"/>
    <w:family w:val="modern"/>
    <w:notTrueType/>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7EAC" w:rsidRPr="00E82F2F" w:rsidRDefault="00234CA1" w:rsidP="00A269F5">
    <w:pPr>
      <w:pStyle w:val="a6"/>
      <w:framePr w:wrap="around" w:vAnchor="text" w:hAnchor="page" w:x="1152" w:y="7"/>
      <w:rPr>
        <w:rStyle w:val="a5"/>
        <w:sz w:val="24"/>
        <w:szCs w:val="24"/>
      </w:rPr>
    </w:pPr>
    <w:r w:rsidRPr="00E82F2F">
      <w:rPr>
        <w:rStyle w:val="a5"/>
        <w:sz w:val="24"/>
        <w:szCs w:val="24"/>
      </w:rPr>
      <w:fldChar w:fldCharType="begin"/>
    </w:r>
    <w:r w:rsidR="001E7EAC" w:rsidRPr="00E82F2F">
      <w:rPr>
        <w:rStyle w:val="a5"/>
        <w:sz w:val="24"/>
        <w:szCs w:val="24"/>
      </w:rPr>
      <w:instrText xml:space="preserve">PAGE  </w:instrText>
    </w:r>
    <w:r w:rsidRPr="00E82F2F">
      <w:rPr>
        <w:rStyle w:val="a5"/>
        <w:sz w:val="24"/>
        <w:szCs w:val="24"/>
      </w:rPr>
      <w:fldChar w:fldCharType="separate"/>
    </w:r>
    <w:r w:rsidR="00E147AF">
      <w:rPr>
        <w:rStyle w:val="a5"/>
        <w:noProof/>
        <w:sz w:val="24"/>
        <w:szCs w:val="24"/>
      </w:rPr>
      <w:t>IV</w:t>
    </w:r>
    <w:r w:rsidRPr="00E82F2F">
      <w:rPr>
        <w:rStyle w:val="a5"/>
        <w:sz w:val="24"/>
        <w:szCs w:val="24"/>
      </w:rPr>
      <w:fldChar w:fldCharType="end"/>
    </w:r>
  </w:p>
  <w:p w:rsidR="001E7EAC" w:rsidRDefault="004C7B30">
    <w:pPr>
      <w:pStyle w:val="a6"/>
      <w:ind w:right="360" w:firstLine="360"/>
    </w:pPr>
    <w:r>
      <w:rPr>
        <w:noProof/>
      </w:rPr>
      <w:pict>
        <v:shapetype id="_x0000_t202" coordsize="21600,21600" o:spt="202" path="m,l,21600r21600,l21600,xe">
          <v:stroke joinstyle="miter"/>
          <v:path gradientshapeok="t" o:connecttype="rect"/>
        </v:shapetype>
        <v:shape id="_x0000_s2050" type="#_x0000_t202" style="position:absolute;left:0;text-align:left;margin-left:0;margin-top:794pt;width:132pt;height:112pt;z-index:251659264;mso-wrap-style:none;mso-position-horizontal:center;mso-position-horizontal-relative:page;mso-position-vertical:absolute;mso-position-vertical-relative:page" o:allowincell="f" filled="f" strokecolor="blue" strokeweight="2pt">
          <v:stroke color2="black"/>
          <v:textbox style="mso-fit-shape-to-text:t">
            <w:txbxContent>
              <w:p w:rsidR="001C14A4" w:rsidRDefault="001C14A4" w:rsidP="001C14A4">
                <w:pPr>
                  <w:jc w:val="center"/>
                  <w:rPr>
                    <w:rFonts w:ascii="Calibri" w:hAnsi="Calibri" w:cs="Calibri"/>
                    <w:b/>
                    <w:color w:val="0000FF"/>
                    <w:sz w:val="18"/>
                  </w:rPr>
                </w:pPr>
                <w:r w:rsidRPr="001C14A4">
                  <w:rPr>
                    <w:rFonts w:ascii="Calibri" w:hAnsi="Calibri" w:cs="Calibri"/>
                    <w:b/>
                    <w:color w:val="0000FF"/>
                    <w:sz w:val="18"/>
                  </w:rPr>
                  <w:t>Электронная подпись. Подписал: Танаев В.Ф.</w:t>
                </w:r>
              </w:p>
              <w:p w:rsidR="001C14A4" w:rsidRPr="001C14A4" w:rsidRDefault="001C14A4" w:rsidP="001C14A4">
                <w:pPr>
                  <w:rPr>
                    <w:rFonts w:ascii="Calibri" w:hAnsi="Calibri" w:cs="Calibri"/>
                    <w:b/>
                    <w:color w:val="0000FF"/>
                    <w:sz w:val="18"/>
                  </w:rPr>
                </w:pPr>
                <w:r w:rsidRPr="001C14A4">
                  <w:rPr>
                    <w:rFonts w:ascii="Calibri" w:hAnsi="Calibri" w:cs="Calibri"/>
                    <w:b/>
                    <w:color w:val="0000FF"/>
                    <w:sz w:val="18"/>
                  </w:rPr>
                  <w:t>№2144/р от 13.10.2025</w:t>
                </w:r>
              </w:p>
            </w:txbxContent>
          </v:textbox>
          <w10:wrap anchorx="page" anchory="page"/>
          <w10:anchorlock/>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7EAC" w:rsidRPr="00E82F2F" w:rsidRDefault="00234CA1">
    <w:pPr>
      <w:pStyle w:val="a6"/>
      <w:framePr w:wrap="around" w:vAnchor="text" w:hAnchor="margin" w:xAlign="outside" w:y="1"/>
      <w:rPr>
        <w:rStyle w:val="a5"/>
        <w:sz w:val="24"/>
        <w:szCs w:val="24"/>
      </w:rPr>
    </w:pPr>
    <w:r w:rsidRPr="00E82F2F">
      <w:rPr>
        <w:rStyle w:val="a5"/>
        <w:sz w:val="24"/>
        <w:szCs w:val="24"/>
      </w:rPr>
      <w:fldChar w:fldCharType="begin"/>
    </w:r>
    <w:r w:rsidR="001E7EAC" w:rsidRPr="00E82F2F">
      <w:rPr>
        <w:rStyle w:val="a5"/>
        <w:sz w:val="24"/>
        <w:szCs w:val="24"/>
      </w:rPr>
      <w:instrText xml:space="preserve">PAGE  </w:instrText>
    </w:r>
    <w:r w:rsidRPr="00E82F2F">
      <w:rPr>
        <w:rStyle w:val="a5"/>
        <w:sz w:val="24"/>
        <w:szCs w:val="24"/>
      </w:rPr>
      <w:fldChar w:fldCharType="separate"/>
    </w:r>
    <w:r w:rsidR="00E147AF">
      <w:rPr>
        <w:rStyle w:val="a5"/>
        <w:noProof/>
        <w:sz w:val="24"/>
        <w:szCs w:val="24"/>
      </w:rPr>
      <w:t>III</w:t>
    </w:r>
    <w:r w:rsidRPr="00E82F2F">
      <w:rPr>
        <w:rStyle w:val="a5"/>
        <w:sz w:val="24"/>
        <w:szCs w:val="24"/>
      </w:rPr>
      <w:fldChar w:fldCharType="end"/>
    </w:r>
  </w:p>
  <w:p w:rsidR="001E7EAC" w:rsidRDefault="004C7B30">
    <w:pPr>
      <w:pStyle w:val="a6"/>
      <w:ind w:right="360" w:firstLine="360"/>
      <w:jc w:val="right"/>
    </w:pPr>
    <w:r>
      <w:rPr>
        <w:noProof/>
      </w:rPr>
      <w:pict>
        <v:shapetype id="_x0000_t202" coordsize="21600,21600" o:spt="202" path="m,l,21600r21600,l21600,xe">
          <v:stroke joinstyle="miter"/>
          <v:path gradientshapeok="t" o:connecttype="rect"/>
        </v:shapetype>
        <v:shape id="_x0000_s2051" type="#_x0000_t202" style="position:absolute;left:0;text-align:left;margin-left:0;margin-top:794pt;width:132pt;height:112pt;z-index:251660288;mso-wrap-style:none;mso-position-horizontal:center;mso-position-horizontal-relative:page;mso-position-vertical:absolute;mso-position-vertical-relative:page" o:allowincell="f" filled="f" strokecolor="blue" strokeweight="2pt">
          <v:stroke color2="black"/>
          <v:textbox style="mso-fit-shape-to-text:t">
            <w:txbxContent>
              <w:p w:rsidR="001C14A4" w:rsidRDefault="001C14A4" w:rsidP="001C14A4">
                <w:pPr>
                  <w:jc w:val="center"/>
                  <w:rPr>
                    <w:rFonts w:ascii="Calibri" w:hAnsi="Calibri" w:cs="Calibri"/>
                    <w:b/>
                    <w:color w:val="0000FF"/>
                    <w:sz w:val="18"/>
                  </w:rPr>
                </w:pPr>
                <w:r w:rsidRPr="001C14A4">
                  <w:rPr>
                    <w:rFonts w:ascii="Calibri" w:hAnsi="Calibri" w:cs="Calibri"/>
                    <w:b/>
                    <w:color w:val="0000FF"/>
                    <w:sz w:val="18"/>
                  </w:rPr>
                  <w:t>Электронная подпись. Подписал: Танаев В.Ф.</w:t>
                </w:r>
              </w:p>
              <w:p w:rsidR="001C14A4" w:rsidRPr="001C14A4" w:rsidRDefault="001C14A4" w:rsidP="001C14A4">
                <w:pPr>
                  <w:rPr>
                    <w:rFonts w:ascii="Calibri" w:hAnsi="Calibri" w:cs="Calibri"/>
                    <w:b/>
                    <w:color w:val="0000FF"/>
                    <w:sz w:val="18"/>
                  </w:rPr>
                </w:pPr>
                <w:r w:rsidRPr="001C14A4">
                  <w:rPr>
                    <w:rFonts w:ascii="Calibri" w:hAnsi="Calibri" w:cs="Calibri"/>
                    <w:b/>
                    <w:color w:val="0000FF"/>
                    <w:sz w:val="18"/>
                  </w:rPr>
                  <w:t>№2144/р от 13.10.2025</w:t>
                </w:r>
              </w:p>
            </w:txbxContent>
          </v:textbox>
          <w10:wrap anchorx="page" anchory="page"/>
          <w10:anchorlock/>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14A4" w:rsidRDefault="004C7B30">
    <w:pPr>
      <w:pStyle w:val="a6"/>
    </w:pPr>
    <w:r>
      <w:rPr>
        <w:noProof/>
      </w:rPr>
      <w:pict>
        <v:shapetype id="_x0000_t202" coordsize="21600,21600" o:spt="202" path="m,l,21600r21600,l21600,xe">
          <v:stroke joinstyle="miter"/>
          <v:path gradientshapeok="t" o:connecttype="rect"/>
        </v:shapetype>
        <v:shape id="DFS_StampObjLite_001" o:spid="_x0000_s2049" type="#_x0000_t202" style="position:absolute;margin-left:0;margin-top:794pt;width:132pt;height:112pt;z-index:251658240;mso-wrap-style:none;mso-position-horizontal:center;mso-position-horizontal-relative:page;mso-position-vertical:absolute;mso-position-vertical-relative:page" o:allowincell="f" filled="f" strokecolor="blue" strokeweight="2pt">
          <v:stroke color2="black"/>
          <v:textbox style="mso-fit-shape-to-text:t">
            <w:txbxContent>
              <w:p w:rsidR="001C14A4" w:rsidRDefault="001C14A4" w:rsidP="001C14A4">
                <w:pPr>
                  <w:jc w:val="center"/>
                  <w:rPr>
                    <w:rFonts w:ascii="Calibri" w:hAnsi="Calibri" w:cs="Calibri"/>
                    <w:b/>
                    <w:color w:val="0000FF"/>
                    <w:sz w:val="18"/>
                  </w:rPr>
                </w:pPr>
                <w:r w:rsidRPr="001C14A4">
                  <w:rPr>
                    <w:rFonts w:ascii="Calibri" w:hAnsi="Calibri" w:cs="Calibri"/>
                    <w:b/>
                    <w:color w:val="0000FF"/>
                    <w:sz w:val="18"/>
                  </w:rPr>
                  <w:t>Электронная подпись. Подписал: Танаев В.Ф.</w:t>
                </w:r>
              </w:p>
              <w:p w:rsidR="001C14A4" w:rsidRPr="001C14A4" w:rsidRDefault="001C14A4" w:rsidP="001C14A4">
                <w:pPr>
                  <w:rPr>
                    <w:rFonts w:ascii="Calibri" w:hAnsi="Calibri" w:cs="Calibri"/>
                    <w:b/>
                    <w:color w:val="0000FF"/>
                    <w:sz w:val="18"/>
                  </w:rPr>
                </w:pPr>
                <w:r w:rsidRPr="001C14A4">
                  <w:rPr>
                    <w:rFonts w:ascii="Calibri" w:hAnsi="Calibri" w:cs="Calibri"/>
                    <w:b/>
                    <w:color w:val="0000FF"/>
                    <w:sz w:val="18"/>
                  </w:rPr>
                  <w:t>№2144/р от 13.10.2025</w:t>
                </w:r>
              </w:p>
            </w:txbxContent>
          </v:textbox>
          <w10:wrap anchorx="page" anchory="page"/>
          <w10:anchorlock/>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7362024"/>
      <w:docPartObj>
        <w:docPartGallery w:val="Page Numbers (Bottom of Page)"/>
        <w:docPartUnique/>
      </w:docPartObj>
    </w:sdtPr>
    <w:sdtEndPr>
      <w:rPr>
        <w:sz w:val="24"/>
        <w:szCs w:val="24"/>
      </w:rPr>
    </w:sdtEndPr>
    <w:sdtContent>
      <w:p w:rsidR="001E7EAC" w:rsidRPr="00F02790" w:rsidRDefault="004C7B30" w:rsidP="00F02790">
        <w:pPr>
          <w:pStyle w:val="a6"/>
          <w:rPr>
            <w:sz w:val="24"/>
            <w:szCs w:val="24"/>
          </w:rPr>
        </w:pPr>
        <w:r>
          <w:rPr>
            <w:noProof/>
            <w:sz w:val="24"/>
            <w:szCs w:val="24"/>
          </w:rPr>
          <w:pict>
            <v:shapetype id="_x0000_t202" coordsize="21600,21600" o:spt="202" path="m,l,21600r21600,l21600,xe">
              <v:stroke joinstyle="miter"/>
              <v:path gradientshapeok="t" o:connecttype="rect"/>
            </v:shapetype>
            <v:shape id="_x0000_s2052" type="#_x0000_t202" style="position:absolute;margin-left:0;margin-top:794pt;width:132pt;height:112pt;z-index:251661312;mso-wrap-style:none;mso-position-horizontal:center;mso-position-horizontal-relative:page;mso-position-vertical:absolute;mso-position-vertical-relative:page" o:allowincell="f" filled="f" strokecolor="blue" strokeweight="2pt">
              <v:stroke color2="black"/>
              <v:textbox style="mso-fit-shape-to-text:t">
                <w:txbxContent>
                  <w:p w:rsidR="001C14A4" w:rsidRDefault="001C14A4" w:rsidP="001C14A4">
                    <w:pPr>
                      <w:jc w:val="center"/>
                      <w:rPr>
                        <w:rFonts w:ascii="Calibri" w:hAnsi="Calibri" w:cs="Calibri"/>
                        <w:b/>
                        <w:color w:val="0000FF"/>
                        <w:sz w:val="18"/>
                      </w:rPr>
                    </w:pPr>
                    <w:r w:rsidRPr="001C14A4">
                      <w:rPr>
                        <w:rFonts w:ascii="Calibri" w:hAnsi="Calibri" w:cs="Calibri"/>
                        <w:b/>
                        <w:color w:val="0000FF"/>
                        <w:sz w:val="18"/>
                      </w:rPr>
                      <w:t>Электронная подпись. Подписал: Танаев В.Ф.</w:t>
                    </w:r>
                  </w:p>
                  <w:p w:rsidR="001C14A4" w:rsidRPr="001C14A4" w:rsidRDefault="001C14A4" w:rsidP="001C14A4">
                    <w:pPr>
                      <w:rPr>
                        <w:rFonts w:ascii="Calibri" w:hAnsi="Calibri" w:cs="Calibri"/>
                        <w:b/>
                        <w:color w:val="0000FF"/>
                        <w:sz w:val="18"/>
                      </w:rPr>
                    </w:pPr>
                    <w:r w:rsidRPr="001C14A4">
                      <w:rPr>
                        <w:rFonts w:ascii="Calibri" w:hAnsi="Calibri" w:cs="Calibri"/>
                        <w:b/>
                        <w:color w:val="0000FF"/>
                        <w:sz w:val="18"/>
                      </w:rPr>
                      <w:t>№2144/р от 13.10.2025</w:t>
                    </w:r>
                  </w:p>
                </w:txbxContent>
              </v:textbox>
              <w10:wrap anchorx="page" anchory="page"/>
              <w10:anchorlock/>
            </v:shape>
          </w:pict>
        </w:r>
        <w:r w:rsidR="00234CA1" w:rsidRPr="00B414D5">
          <w:rPr>
            <w:sz w:val="24"/>
            <w:szCs w:val="24"/>
          </w:rPr>
          <w:fldChar w:fldCharType="begin"/>
        </w:r>
        <w:r w:rsidR="001E7EAC" w:rsidRPr="00B414D5">
          <w:rPr>
            <w:sz w:val="24"/>
            <w:szCs w:val="24"/>
          </w:rPr>
          <w:instrText>PAGE   \* MERGEFORMAT</w:instrText>
        </w:r>
        <w:r w:rsidR="00234CA1" w:rsidRPr="00B414D5">
          <w:rPr>
            <w:sz w:val="24"/>
            <w:szCs w:val="24"/>
          </w:rPr>
          <w:fldChar w:fldCharType="separate"/>
        </w:r>
        <w:r w:rsidR="00E147AF">
          <w:rPr>
            <w:noProof/>
            <w:sz w:val="24"/>
            <w:szCs w:val="24"/>
          </w:rPr>
          <w:t>22</w:t>
        </w:r>
        <w:r w:rsidR="00234CA1" w:rsidRPr="00B414D5">
          <w:rPr>
            <w:sz w:val="24"/>
            <w:szCs w:val="24"/>
          </w:rPr>
          <w:fldChar w:fldCharType="end"/>
        </w:r>
      </w:p>
    </w:sdtContent>
  </w:sdt>
  <w:p w:rsidR="001E7EAC" w:rsidRDefault="001E7EAC">
    <w:pPr>
      <w:pStyle w:val="a6"/>
      <w:ind w:right="360"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7EAC" w:rsidRPr="00370189" w:rsidRDefault="00234CA1" w:rsidP="006460BD">
    <w:pPr>
      <w:pStyle w:val="a6"/>
      <w:framePr w:wrap="around" w:vAnchor="text" w:hAnchor="margin" w:xAlign="outside" w:y="1"/>
      <w:ind w:left="-8789" w:firstLine="8789"/>
      <w:jc w:val="both"/>
      <w:rPr>
        <w:rStyle w:val="a5"/>
        <w:sz w:val="24"/>
        <w:szCs w:val="24"/>
      </w:rPr>
    </w:pPr>
    <w:r w:rsidRPr="00B414D5">
      <w:rPr>
        <w:rStyle w:val="a5"/>
        <w:sz w:val="24"/>
        <w:szCs w:val="24"/>
      </w:rPr>
      <w:fldChar w:fldCharType="begin"/>
    </w:r>
    <w:r w:rsidR="001E7EAC" w:rsidRPr="00B414D5">
      <w:rPr>
        <w:rStyle w:val="a5"/>
        <w:sz w:val="24"/>
        <w:szCs w:val="24"/>
      </w:rPr>
      <w:instrText xml:space="preserve">PAGE  </w:instrText>
    </w:r>
    <w:r w:rsidRPr="00B414D5">
      <w:rPr>
        <w:rStyle w:val="a5"/>
        <w:sz w:val="24"/>
        <w:szCs w:val="24"/>
      </w:rPr>
      <w:fldChar w:fldCharType="separate"/>
    </w:r>
    <w:r w:rsidR="00E147AF">
      <w:rPr>
        <w:rStyle w:val="a5"/>
        <w:noProof/>
        <w:sz w:val="24"/>
        <w:szCs w:val="24"/>
      </w:rPr>
      <w:t>23</w:t>
    </w:r>
    <w:r w:rsidRPr="00B414D5">
      <w:rPr>
        <w:rStyle w:val="a5"/>
        <w:sz w:val="24"/>
        <w:szCs w:val="24"/>
      </w:rPr>
      <w:fldChar w:fldCharType="end"/>
    </w:r>
  </w:p>
  <w:p w:rsidR="001E7EAC" w:rsidRDefault="004C7B30">
    <w:pPr>
      <w:pStyle w:val="a6"/>
      <w:ind w:right="360" w:firstLine="360"/>
      <w:jc w:val="right"/>
    </w:pPr>
    <w:r>
      <w:rPr>
        <w:noProof/>
      </w:rPr>
      <w:pict>
        <v:shapetype id="_x0000_t202" coordsize="21600,21600" o:spt="202" path="m,l,21600r21600,l21600,xe">
          <v:stroke joinstyle="miter"/>
          <v:path gradientshapeok="t" o:connecttype="rect"/>
        </v:shapetype>
        <v:shape id="_x0000_s2053" type="#_x0000_t202" style="position:absolute;left:0;text-align:left;margin-left:0;margin-top:794pt;width:132pt;height:112pt;z-index:251662336;mso-wrap-style:none;mso-position-horizontal:center;mso-position-horizontal-relative:page;mso-position-vertical:absolute;mso-position-vertical-relative:page" o:allowincell="f" filled="f" strokecolor="blue" strokeweight="2pt">
          <v:stroke color2="black"/>
          <v:textbox style="mso-fit-shape-to-text:t">
            <w:txbxContent>
              <w:p w:rsidR="001C14A4" w:rsidRDefault="001C14A4" w:rsidP="001C14A4">
                <w:pPr>
                  <w:jc w:val="center"/>
                  <w:rPr>
                    <w:rFonts w:ascii="Calibri" w:hAnsi="Calibri" w:cs="Calibri"/>
                    <w:b/>
                    <w:color w:val="0000FF"/>
                    <w:sz w:val="18"/>
                  </w:rPr>
                </w:pPr>
                <w:r w:rsidRPr="001C14A4">
                  <w:rPr>
                    <w:rFonts w:ascii="Calibri" w:hAnsi="Calibri" w:cs="Calibri"/>
                    <w:b/>
                    <w:color w:val="0000FF"/>
                    <w:sz w:val="18"/>
                  </w:rPr>
                  <w:t>Электронная подпись. Подписал: Танаев В.Ф.</w:t>
                </w:r>
              </w:p>
              <w:p w:rsidR="001C14A4" w:rsidRPr="001C14A4" w:rsidRDefault="001C14A4" w:rsidP="001C14A4">
                <w:pPr>
                  <w:rPr>
                    <w:rFonts w:ascii="Calibri" w:hAnsi="Calibri" w:cs="Calibri"/>
                    <w:b/>
                    <w:color w:val="0000FF"/>
                    <w:sz w:val="18"/>
                  </w:rPr>
                </w:pPr>
                <w:r w:rsidRPr="001C14A4">
                  <w:rPr>
                    <w:rFonts w:ascii="Calibri" w:hAnsi="Calibri" w:cs="Calibri"/>
                    <w:b/>
                    <w:color w:val="0000FF"/>
                    <w:sz w:val="18"/>
                  </w:rPr>
                  <w:t>№2144/р от 13.10.2025</w:t>
                </w:r>
              </w:p>
            </w:txbxContent>
          </v:textbox>
          <w10:wrap anchorx="page" anchory="page"/>
          <w10:anchorlock/>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7B30" w:rsidRDefault="004C7B30" w:rsidP="00F544C1">
      <w:r>
        <w:separator/>
      </w:r>
    </w:p>
  </w:footnote>
  <w:footnote w:type="continuationSeparator" w:id="0">
    <w:p w:rsidR="004C7B30" w:rsidRDefault="004C7B30" w:rsidP="00F544C1">
      <w:r>
        <w:continuationSeparator/>
      </w:r>
    </w:p>
  </w:footnote>
  <w:footnote w:id="1">
    <w:p w:rsidR="001E7EAC" w:rsidRDefault="001E7EAC" w:rsidP="00C87E01">
      <w:pPr>
        <w:pStyle w:val="afd"/>
        <w:numPr>
          <w:ilvl w:val="0"/>
          <w:numId w:val="29"/>
        </w:numPr>
        <w:tabs>
          <w:tab w:val="left" w:pos="993"/>
        </w:tabs>
        <w:ind w:left="0" w:firstLine="709"/>
        <w:jc w:val="both"/>
      </w:pPr>
      <w:r>
        <w:t>Функции головной организации</w:t>
      </w:r>
      <w:r w:rsidR="00637A60">
        <w:t xml:space="preserve"> в соответствии и распоряжением ОАО «РЖД» от 2 декабря 2021 г. № 2704/р</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7EAC" w:rsidRPr="00A90EBF" w:rsidRDefault="001E7EAC" w:rsidP="00A269F5">
    <w:pPr>
      <w:pStyle w:val="a3"/>
      <w:rPr>
        <w:sz w:val="28"/>
        <w:szCs w:val="28"/>
      </w:rPr>
    </w:pPr>
    <w:r w:rsidRPr="00A90EBF">
      <w:rPr>
        <w:b/>
        <w:sz w:val="28"/>
        <w:szCs w:val="28"/>
      </w:rPr>
      <w:t>СТО РЖД 11.008</w:t>
    </w:r>
    <w:r>
      <w:rPr>
        <w:b/>
        <w:sz w:val="28"/>
        <w:szCs w:val="28"/>
      </w:rPr>
      <w:t>-2025</w:t>
    </w:r>
    <w:r w:rsidRPr="00A90EBF">
      <w:rPr>
        <w:sz w:val="28"/>
        <w:szCs w:val="28"/>
      </w:rPr>
      <w:t xml:space="preserve"> </w:t>
    </w:r>
  </w:p>
  <w:p w:rsidR="001E7EAC" w:rsidRDefault="001E7EAC" w:rsidP="00FC16F0">
    <w:pPr>
      <w:pStyle w:val="a3"/>
    </w:pPr>
    <w:r w:rsidRPr="009F77A4">
      <w:t xml:space="preserve">Система </w:t>
    </w:r>
    <w:r w:rsidRPr="00827589">
      <w:t>неразрушающего контроля в открытом акционерном обществе «Российские железные дороги».              Основные положения</w:t>
    </w:r>
  </w:p>
  <w:p w:rsidR="001E7EAC" w:rsidRPr="00FC16F0" w:rsidRDefault="001E7EAC" w:rsidP="00FC16F0">
    <w:pPr>
      <w:pStyle w:val="a3"/>
      <w:rPr>
        <w:i/>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7EAC" w:rsidRPr="00A90EBF" w:rsidRDefault="001E7EAC" w:rsidP="00E82F2F">
    <w:pPr>
      <w:pStyle w:val="a3"/>
      <w:jc w:val="right"/>
      <w:rPr>
        <w:sz w:val="28"/>
        <w:szCs w:val="28"/>
      </w:rPr>
    </w:pPr>
    <w:r w:rsidRPr="00A90EBF">
      <w:rPr>
        <w:b/>
        <w:sz w:val="28"/>
        <w:szCs w:val="28"/>
      </w:rPr>
      <w:t>СТО РЖД 11.008</w:t>
    </w:r>
    <w:r>
      <w:rPr>
        <w:b/>
        <w:sz w:val="28"/>
        <w:szCs w:val="28"/>
      </w:rPr>
      <w:t>-2025</w:t>
    </w:r>
    <w:r w:rsidRPr="00A90EBF">
      <w:rPr>
        <w:sz w:val="28"/>
        <w:szCs w:val="28"/>
      </w:rPr>
      <w:t xml:space="preserve"> </w:t>
    </w:r>
  </w:p>
  <w:p w:rsidR="00415349" w:rsidRDefault="001E7EAC" w:rsidP="001A0850">
    <w:pPr>
      <w:pStyle w:val="a3"/>
      <w:jc w:val="right"/>
    </w:pPr>
    <w:r w:rsidRPr="009F77A4">
      <w:t xml:space="preserve">Система неразрушающего контроля в </w:t>
    </w:r>
    <w:r w:rsidRPr="0012335A">
      <w:t>открытом акционерном обществе «Российские железные дороги».</w:t>
    </w:r>
  </w:p>
  <w:p w:rsidR="001E7EAC" w:rsidRDefault="001E7EAC" w:rsidP="001A0850">
    <w:pPr>
      <w:pStyle w:val="a3"/>
      <w:jc w:val="right"/>
    </w:pPr>
    <w:r w:rsidRPr="009F77A4">
      <w:t>Основные положения</w:t>
    </w:r>
  </w:p>
  <w:p w:rsidR="001E7EAC" w:rsidRPr="001A0850" w:rsidRDefault="001E7EAC" w:rsidP="001A0850">
    <w:pPr>
      <w:pStyle w:val="a3"/>
      <w:jc w:val="right"/>
      <w:rPr>
        <w:i/>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14A4" w:rsidRDefault="001C14A4">
    <w:pPr>
      <w:pStyle w:val="a3"/>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7EAC" w:rsidRPr="00A90EBF" w:rsidRDefault="001E7EAC" w:rsidP="00F02790">
    <w:pPr>
      <w:pStyle w:val="a3"/>
      <w:rPr>
        <w:sz w:val="28"/>
        <w:szCs w:val="28"/>
      </w:rPr>
    </w:pPr>
    <w:r w:rsidRPr="00A90EBF">
      <w:rPr>
        <w:b/>
        <w:sz w:val="28"/>
        <w:szCs w:val="28"/>
      </w:rPr>
      <w:t>СТО РЖД 11.008</w:t>
    </w:r>
    <w:r>
      <w:rPr>
        <w:b/>
        <w:sz w:val="28"/>
        <w:szCs w:val="28"/>
      </w:rPr>
      <w:t>-2025</w:t>
    </w:r>
    <w:r w:rsidRPr="00A90EBF">
      <w:rPr>
        <w:sz w:val="28"/>
        <w:szCs w:val="28"/>
      </w:rPr>
      <w:t xml:space="preserve"> </w:t>
    </w:r>
  </w:p>
  <w:p w:rsidR="001E7EAC" w:rsidRDefault="001E7EAC" w:rsidP="00001E24">
    <w:pPr>
      <w:pStyle w:val="a3"/>
    </w:pPr>
    <w:r w:rsidRPr="009F77A4">
      <w:t xml:space="preserve">Система неразрушающего контроля в </w:t>
    </w:r>
    <w:r w:rsidRPr="0012335A">
      <w:t>открытом акционерном обществе «Российские железные дороги».</w:t>
    </w:r>
    <w:r>
      <w:t xml:space="preserve"> </w:t>
    </w:r>
    <w:r w:rsidRPr="009F77A4">
      <w:t>Основные положения</w:t>
    </w:r>
  </w:p>
  <w:p w:rsidR="001E7EAC" w:rsidRPr="009F77A4" w:rsidRDefault="001E7EAC" w:rsidP="00001E24">
    <w:pPr>
      <w:pStyle w:val="a3"/>
      <w:rPr>
        <w: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F3704D"/>
    <w:multiLevelType w:val="hybridMultilevel"/>
    <w:tmpl w:val="F9EA294C"/>
    <w:lvl w:ilvl="0" w:tplc="8E6A2120">
      <w:start w:val="2"/>
      <w:numFmt w:val="decimal"/>
      <w:lvlText w:val="3.%1"/>
      <w:lvlJc w:val="left"/>
      <w:pPr>
        <w:ind w:left="1353" w:hanging="360"/>
      </w:pPr>
      <w:rPr>
        <w:rFonts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79A4C6F"/>
    <w:multiLevelType w:val="multilevel"/>
    <w:tmpl w:val="400C7390"/>
    <w:lvl w:ilvl="0">
      <w:start w:val="5"/>
      <w:numFmt w:val="decimal"/>
      <w:lvlText w:val="%1"/>
      <w:lvlJc w:val="left"/>
      <w:pPr>
        <w:tabs>
          <w:tab w:val="num" w:pos="851"/>
        </w:tabs>
        <w:ind w:left="1271" w:hanging="420"/>
      </w:pPr>
      <w:rPr>
        <w:rFonts w:ascii="Times New Roman" w:hAnsi="Times New Roman" w:cs="Times New Roman" w:hint="default"/>
        <w:sz w:val="32"/>
      </w:rPr>
    </w:lvl>
    <w:lvl w:ilvl="1">
      <w:start w:val="1"/>
      <w:numFmt w:val="decimal"/>
      <w:lvlText w:val="8.1.%2"/>
      <w:lvlJc w:val="left"/>
      <w:pPr>
        <w:ind w:left="1211" w:hanging="360"/>
      </w:pPr>
      <w:rPr>
        <w:rFonts w:hint="default"/>
      </w:rPr>
    </w:lvl>
    <w:lvl w:ilvl="2">
      <w:start w:val="2"/>
      <w:numFmt w:val="decimal"/>
      <w:lvlText w:val="4.4.%3"/>
      <w:lvlJc w:val="left"/>
      <w:pPr>
        <w:tabs>
          <w:tab w:val="num" w:pos="284"/>
        </w:tabs>
        <w:ind w:left="2422" w:hanging="720"/>
      </w:pPr>
      <w:rPr>
        <w:rFonts w:hint="default"/>
      </w:rPr>
    </w:lvl>
    <w:lvl w:ilvl="3">
      <w:start w:val="1"/>
      <w:numFmt w:val="decimal"/>
      <w:lvlText w:val="%1.%2.%3.%4"/>
      <w:lvlJc w:val="left"/>
      <w:pPr>
        <w:tabs>
          <w:tab w:val="num" w:pos="851"/>
        </w:tabs>
        <w:ind w:left="4058" w:hanging="1080"/>
      </w:pPr>
      <w:rPr>
        <w:rFonts w:hint="default"/>
      </w:rPr>
    </w:lvl>
    <w:lvl w:ilvl="4">
      <w:start w:val="1"/>
      <w:numFmt w:val="decimal"/>
      <w:lvlText w:val="%1.%2.%3.%4.%5"/>
      <w:lvlJc w:val="left"/>
      <w:pPr>
        <w:tabs>
          <w:tab w:val="num" w:pos="851"/>
        </w:tabs>
        <w:ind w:left="4767" w:hanging="1080"/>
      </w:pPr>
      <w:rPr>
        <w:rFonts w:hint="default"/>
      </w:rPr>
    </w:lvl>
    <w:lvl w:ilvl="5">
      <w:start w:val="1"/>
      <w:numFmt w:val="decimal"/>
      <w:lvlText w:val="%1.%2.%3.%4.%5.%6"/>
      <w:lvlJc w:val="left"/>
      <w:pPr>
        <w:tabs>
          <w:tab w:val="num" w:pos="851"/>
        </w:tabs>
        <w:ind w:left="5836" w:hanging="1440"/>
      </w:pPr>
      <w:rPr>
        <w:rFonts w:hint="default"/>
      </w:rPr>
    </w:lvl>
    <w:lvl w:ilvl="6">
      <w:start w:val="1"/>
      <w:numFmt w:val="decimal"/>
      <w:lvlText w:val="%1.%2.%3.%4.%5.%6.%7"/>
      <w:lvlJc w:val="left"/>
      <w:pPr>
        <w:tabs>
          <w:tab w:val="num" w:pos="851"/>
        </w:tabs>
        <w:ind w:left="6545" w:hanging="1440"/>
      </w:pPr>
      <w:rPr>
        <w:rFonts w:hint="default"/>
      </w:rPr>
    </w:lvl>
    <w:lvl w:ilvl="7">
      <w:start w:val="1"/>
      <w:numFmt w:val="decimal"/>
      <w:lvlText w:val="%1.%2.%3.%4.%5.%6.%7.%8"/>
      <w:lvlJc w:val="left"/>
      <w:pPr>
        <w:tabs>
          <w:tab w:val="num" w:pos="851"/>
        </w:tabs>
        <w:ind w:left="7614" w:hanging="1800"/>
      </w:pPr>
      <w:rPr>
        <w:rFonts w:hint="default"/>
      </w:rPr>
    </w:lvl>
    <w:lvl w:ilvl="8">
      <w:start w:val="1"/>
      <w:numFmt w:val="decimal"/>
      <w:lvlText w:val="%1.%2.%3.%4.%5.%6.%7.%8.%9"/>
      <w:lvlJc w:val="left"/>
      <w:pPr>
        <w:tabs>
          <w:tab w:val="num" w:pos="851"/>
        </w:tabs>
        <w:ind w:left="8683" w:hanging="2160"/>
      </w:pPr>
      <w:rPr>
        <w:rFonts w:hint="default"/>
      </w:rPr>
    </w:lvl>
  </w:abstractNum>
  <w:abstractNum w:abstractNumId="2">
    <w:nsid w:val="07E46F27"/>
    <w:multiLevelType w:val="hybridMultilevel"/>
    <w:tmpl w:val="EFC634B8"/>
    <w:lvl w:ilvl="0" w:tplc="BC0A692A">
      <w:start w:val="1"/>
      <w:numFmt w:val="decimal"/>
      <w:lvlText w:val="7.%1"/>
      <w:lvlJc w:val="left"/>
      <w:pPr>
        <w:ind w:left="1353" w:hanging="360"/>
      </w:pPr>
      <w:rPr>
        <w:rFonts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C5B3211"/>
    <w:multiLevelType w:val="hybridMultilevel"/>
    <w:tmpl w:val="5186E9C8"/>
    <w:lvl w:ilvl="0" w:tplc="A3EC3234">
      <w:start w:val="1"/>
      <w:numFmt w:val="decimal"/>
      <w:lvlText w:val="%1"/>
      <w:lvlJc w:val="left"/>
      <w:pPr>
        <w:ind w:left="996" w:hanging="570"/>
      </w:pPr>
      <w:rPr>
        <w:rFonts w:hint="default"/>
      </w:rPr>
    </w:lvl>
    <w:lvl w:ilvl="1" w:tplc="04190019" w:tentative="1">
      <w:start w:val="1"/>
      <w:numFmt w:val="lowerLetter"/>
      <w:lvlText w:val="%2."/>
      <w:lvlJc w:val="left"/>
      <w:pPr>
        <w:ind w:left="1647" w:hanging="360"/>
      </w:pPr>
    </w:lvl>
    <w:lvl w:ilvl="2" w:tplc="04190011">
      <w:start w:val="1"/>
      <w:numFmt w:val="decimal"/>
      <w:lvlText w:val="%3)"/>
      <w:lvlJc w:val="lef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0CF00B27"/>
    <w:multiLevelType w:val="multilevel"/>
    <w:tmpl w:val="F5BCF5A4"/>
    <w:lvl w:ilvl="0">
      <w:numFmt w:val="bullet"/>
      <w:lvlText w:val="-"/>
      <w:lvlJc w:val="left"/>
      <w:pPr>
        <w:ind w:left="1130" w:hanging="420"/>
      </w:pPr>
      <w:rPr>
        <w:rFonts w:ascii="Times New Roman" w:eastAsia="Times New Roman" w:hAnsi="Times New Roman" w:cs="Times New Roman"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nsid w:val="1A224587"/>
    <w:multiLevelType w:val="multilevel"/>
    <w:tmpl w:val="22DE0B98"/>
    <w:lvl w:ilvl="0">
      <w:start w:val="1"/>
      <w:numFmt w:val="decimal"/>
      <w:lvlText w:val="%1"/>
      <w:lvlJc w:val="left"/>
      <w:pPr>
        <w:tabs>
          <w:tab w:val="num" w:pos="851"/>
        </w:tabs>
        <w:ind w:left="1271" w:hanging="420"/>
      </w:pPr>
      <w:rPr>
        <w:rFonts w:hint="default"/>
        <w:sz w:val="32"/>
      </w:rPr>
    </w:lvl>
    <w:lvl w:ilvl="1">
      <w:start w:val="1"/>
      <w:numFmt w:val="decimal"/>
      <w:lvlText w:val="5.4.%2"/>
      <w:lvlJc w:val="left"/>
      <w:pPr>
        <w:tabs>
          <w:tab w:val="num" w:pos="142"/>
        </w:tabs>
        <w:ind w:left="1271" w:hanging="420"/>
      </w:pPr>
      <w:rPr>
        <w:rFonts w:hint="default"/>
        <w:b w:val="0"/>
        <w:bCs w:val="0"/>
        <w:color w:val="auto"/>
        <w:sz w:val="28"/>
      </w:rPr>
    </w:lvl>
    <w:lvl w:ilvl="2">
      <w:start w:val="2"/>
      <w:numFmt w:val="decimal"/>
      <w:lvlText w:val="4.4.%3"/>
      <w:lvlJc w:val="left"/>
      <w:pPr>
        <w:tabs>
          <w:tab w:val="num" w:pos="284"/>
        </w:tabs>
        <w:ind w:left="2422" w:hanging="720"/>
      </w:pPr>
      <w:rPr>
        <w:rFonts w:hint="default"/>
      </w:rPr>
    </w:lvl>
    <w:lvl w:ilvl="3">
      <w:start w:val="1"/>
      <w:numFmt w:val="decimal"/>
      <w:lvlText w:val="%1.%2.%3.%4"/>
      <w:lvlJc w:val="left"/>
      <w:pPr>
        <w:tabs>
          <w:tab w:val="num" w:pos="851"/>
        </w:tabs>
        <w:ind w:left="4058" w:hanging="1080"/>
      </w:pPr>
      <w:rPr>
        <w:rFonts w:hint="default"/>
      </w:rPr>
    </w:lvl>
    <w:lvl w:ilvl="4">
      <w:start w:val="1"/>
      <w:numFmt w:val="decimal"/>
      <w:lvlText w:val="%1.%2.%3.%4.%5"/>
      <w:lvlJc w:val="left"/>
      <w:pPr>
        <w:tabs>
          <w:tab w:val="num" w:pos="851"/>
        </w:tabs>
        <w:ind w:left="4767" w:hanging="1080"/>
      </w:pPr>
      <w:rPr>
        <w:rFonts w:hint="default"/>
      </w:rPr>
    </w:lvl>
    <w:lvl w:ilvl="5">
      <w:start w:val="1"/>
      <w:numFmt w:val="decimal"/>
      <w:lvlText w:val="%1.%2.%3.%4.%5.%6"/>
      <w:lvlJc w:val="left"/>
      <w:pPr>
        <w:tabs>
          <w:tab w:val="num" w:pos="851"/>
        </w:tabs>
        <w:ind w:left="5836" w:hanging="1440"/>
      </w:pPr>
      <w:rPr>
        <w:rFonts w:hint="default"/>
      </w:rPr>
    </w:lvl>
    <w:lvl w:ilvl="6">
      <w:start w:val="1"/>
      <w:numFmt w:val="decimal"/>
      <w:lvlText w:val="%1.%2.%3.%4.%5.%6.%7"/>
      <w:lvlJc w:val="left"/>
      <w:pPr>
        <w:tabs>
          <w:tab w:val="num" w:pos="851"/>
        </w:tabs>
        <w:ind w:left="6545" w:hanging="1440"/>
      </w:pPr>
      <w:rPr>
        <w:rFonts w:hint="default"/>
      </w:rPr>
    </w:lvl>
    <w:lvl w:ilvl="7">
      <w:start w:val="1"/>
      <w:numFmt w:val="decimal"/>
      <w:lvlText w:val="%1.%2.%3.%4.%5.%6.%7.%8"/>
      <w:lvlJc w:val="left"/>
      <w:pPr>
        <w:tabs>
          <w:tab w:val="num" w:pos="851"/>
        </w:tabs>
        <w:ind w:left="7614" w:hanging="1800"/>
      </w:pPr>
      <w:rPr>
        <w:rFonts w:hint="default"/>
      </w:rPr>
    </w:lvl>
    <w:lvl w:ilvl="8">
      <w:start w:val="1"/>
      <w:numFmt w:val="decimal"/>
      <w:lvlText w:val="%1.%2.%3.%4.%5.%6.%7.%8.%9"/>
      <w:lvlJc w:val="left"/>
      <w:pPr>
        <w:tabs>
          <w:tab w:val="num" w:pos="851"/>
        </w:tabs>
        <w:ind w:left="8683" w:hanging="2160"/>
      </w:pPr>
      <w:rPr>
        <w:rFonts w:hint="default"/>
      </w:rPr>
    </w:lvl>
  </w:abstractNum>
  <w:abstractNum w:abstractNumId="6">
    <w:nsid w:val="2A4B2F26"/>
    <w:multiLevelType w:val="multilevel"/>
    <w:tmpl w:val="14F09E04"/>
    <w:lvl w:ilvl="0">
      <w:start w:val="7"/>
      <w:numFmt w:val="decimal"/>
      <w:lvlText w:val="%1"/>
      <w:lvlJc w:val="left"/>
      <w:pPr>
        <w:tabs>
          <w:tab w:val="num" w:pos="851"/>
        </w:tabs>
        <w:ind w:left="1271" w:hanging="420"/>
      </w:pPr>
      <w:rPr>
        <w:rFonts w:hint="default"/>
        <w:sz w:val="32"/>
      </w:rPr>
    </w:lvl>
    <w:lvl w:ilvl="1">
      <w:start w:val="1"/>
      <w:numFmt w:val="decimal"/>
      <w:lvlText w:val="%1.%2"/>
      <w:lvlJc w:val="left"/>
      <w:pPr>
        <w:tabs>
          <w:tab w:val="num" w:pos="142"/>
        </w:tabs>
        <w:ind w:left="1271" w:hanging="420"/>
      </w:pPr>
      <w:rPr>
        <w:rFonts w:ascii="Times New Roman" w:hAnsi="Times New Roman" w:cs="Times New Roman" w:hint="default"/>
        <w:b w:val="0"/>
        <w:bCs w:val="0"/>
        <w:color w:val="auto"/>
        <w:sz w:val="28"/>
      </w:rPr>
    </w:lvl>
    <w:lvl w:ilvl="2">
      <w:start w:val="2"/>
      <w:numFmt w:val="decimal"/>
      <w:lvlText w:val="4.4.%3"/>
      <w:lvlJc w:val="left"/>
      <w:pPr>
        <w:tabs>
          <w:tab w:val="num" w:pos="284"/>
        </w:tabs>
        <w:ind w:left="2422" w:hanging="720"/>
      </w:pPr>
      <w:rPr>
        <w:rFonts w:hint="default"/>
      </w:rPr>
    </w:lvl>
    <w:lvl w:ilvl="3">
      <w:start w:val="1"/>
      <w:numFmt w:val="decimal"/>
      <w:lvlText w:val="%1.%2.%3.%4"/>
      <w:lvlJc w:val="left"/>
      <w:pPr>
        <w:tabs>
          <w:tab w:val="num" w:pos="851"/>
        </w:tabs>
        <w:ind w:left="4058" w:hanging="1080"/>
      </w:pPr>
      <w:rPr>
        <w:rFonts w:hint="default"/>
      </w:rPr>
    </w:lvl>
    <w:lvl w:ilvl="4">
      <w:start w:val="1"/>
      <w:numFmt w:val="decimal"/>
      <w:lvlText w:val="%1.%2.%3.%4.%5"/>
      <w:lvlJc w:val="left"/>
      <w:pPr>
        <w:tabs>
          <w:tab w:val="num" w:pos="851"/>
        </w:tabs>
        <w:ind w:left="4767" w:hanging="1080"/>
      </w:pPr>
      <w:rPr>
        <w:rFonts w:hint="default"/>
      </w:rPr>
    </w:lvl>
    <w:lvl w:ilvl="5">
      <w:start w:val="1"/>
      <w:numFmt w:val="decimal"/>
      <w:lvlText w:val="%1.%2.%3.%4.%5.%6"/>
      <w:lvlJc w:val="left"/>
      <w:pPr>
        <w:tabs>
          <w:tab w:val="num" w:pos="851"/>
        </w:tabs>
        <w:ind w:left="5836" w:hanging="1440"/>
      </w:pPr>
      <w:rPr>
        <w:rFonts w:hint="default"/>
      </w:rPr>
    </w:lvl>
    <w:lvl w:ilvl="6">
      <w:start w:val="1"/>
      <w:numFmt w:val="decimal"/>
      <w:lvlText w:val="%1.%2.%3.%4.%5.%6.%7"/>
      <w:lvlJc w:val="left"/>
      <w:pPr>
        <w:tabs>
          <w:tab w:val="num" w:pos="851"/>
        </w:tabs>
        <w:ind w:left="6545" w:hanging="1440"/>
      </w:pPr>
      <w:rPr>
        <w:rFonts w:hint="default"/>
      </w:rPr>
    </w:lvl>
    <w:lvl w:ilvl="7">
      <w:start w:val="1"/>
      <w:numFmt w:val="decimal"/>
      <w:lvlText w:val="%1.%2.%3.%4.%5.%6.%7.%8"/>
      <w:lvlJc w:val="left"/>
      <w:pPr>
        <w:tabs>
          <w:tab w:val="num" w:pos="851"/>
        </w:tabs>
        <w:ind w:left="7614" w:hanging="1800"/>
      </w:pPr>
      <w:rPr>
        <w:rFonts w:hint="default"/>
      </w:rPr>
    </w:lvl>
    <w:lvl w:ilvl="8">
      <w:start w:val="1"/>
      <w:numFmt w:val="decimal"/>
      <w:lvlText w:val="%1.%2.%3.%4.%5.%6.%7.%8.%9"/>
      <w:lvlJc w:val="left"/>
      <w:pPr>
        <w:tabs>
          <w:tab w:val="num" w:pos="851"/>
        </w:tabs>
        <w:ind w:left="8683" w:hanging="2160"/>
      </w:pPr>
      <w:rPr>
        <w:rFonts w:hint="default"/>
      </w:rPr>
    </w:lvl>
  </w:abstractNum>
  <w:abstractNum w:abstractNumId="7">
    <w:nsid w:val="2E3F7094"/>
    <w:multiLevelType w:val="multilevel"/>
    <w:tmpl w:val="461AAC56"/>
    <w:lvl w:ilvl="0">
      <w:start w:val="4"/>
      <w:numFmt w:val="decimal"/>
      <w:lvlText w:val="%1"/>
      <w:lvlJc w:val="left"/>
      <w:pPr>
        <w:ind w:left="600" w:hanging="600"/>
      </w:pPr>
      <w:rPr>
        <w:rFonts w:hint="default"/>
      </w:rPr>
    </w:lvl>
    <w:lvl w:ilvl="1">
      <w:start w:val="1"/>
      <w:numFmt w:val="decimal"/>
      <w:lvlText w:val="%2)"/>
      <w:lvlJc w:val="left"/>
      <w:pPr>
        <w:ind w:left="1451" w:hanging="60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8">
    <w:nsid w:val="312055D7"/>
    <w:multiLevelType w:val="multilevel"/>
    <w:tmpl w:val="39C8FE88"/>
    <w:lvl w:ilvl="0">
      <w:start w:val="8"/>
      <w:numFmt w:val="decimal"/>
      <w:lvlText w:val="%1"/>
      <w:lvlJc w:val="left"/>
      <w:pPr>
        <w:tabs>
          <w:tab w:val="num" w:pos="851"/>
        </w:tabs>
        <w:ind w:left="1271" w:hanging="420"/>
      </w:pPr>
      <w:rPr>
        <w:rFonts w:hint="default"/>
        <w:sz w:val="32"/>
      </w:rPr>
    </w:lvl>
    <w:lvl w:ilvl="1">
      <w:start w:val="1"/>
      <w:numFmt w:val="decimal"/>
      <w:lvlText w:val="%1.%2"/>
      <w:lvlJc w:val="left"/>
      <w:pPr>
        <w:tabs>
          <w:tab w:val="num" w:pos="142"/>
        </w:tabs>
        <w:ind w:left="1271" w:hanging="420"/>
      </w:pPr>
      <w:rPr>
        <w:rFonts w:ascii="Times New Roman" w:hAnsi="Times New Roman" w:cs="Times New Roman" w:hint="default"/>
        <w:b w:val="0"/>
        <w:bCs w:val="0"/>
        <w:color w:val="auto"/>
        <w:sz w:val="28"/>
      </w:rPr>
    </w:lvl>
    <w:lvl w:ilvl="2">
      <w:start w:val="2"/>
      <w:numFmt w:val="decimal"/>
      <w:lvlText w:val="4.4.%3"/>
      <w:lvlJc w:val="left"/>
      <w:pPr>
        <w:tabs>
          <w:tab w:val="num" w:pos="284"/>
        </w:tabs>
        <w:ind w:left="2422" w:hanging="720"/>
      </w:pPr>
      <w:rPr>
        <w:rFonts w:hint="default"/>
      </w:rPr>
    </w:lvl>
    <w:lvl w:ilvl="3">
      <w:start w:val="1"/>
      <w:numFmt w:val="decimal"/>
      <w:lvlText w:val="%1.%2.%3.%4"/>
      <w:lvlJc w:val="left"/>
      <w:pPr>
        <w:tabs>
          <w:tab w:val="num" w:pos="851"/>
        </w:tabs>
        <w:ind w:left="4058" w:hanging="1080"/>
      </w:pPr>
      <w:rPr>
        <w:rFonts w:hint="default"/>
      </w:rPr>
    </w:lvl>
    <w:lvl w:ilvl="4">
      <w:start w:val="1"/>
      <w:numFmt w:val="decimal"/>
      <w:lvlText w:val="%1.%2.%3.%4.%5"/>
      <w:lvlJc w:val="left"/>
      <w:pPr>
        <w:tabs>
          <w:tab w:val="num" w:pos="851"/>
        </w:tabs>
        <w:ind w:left="4767" w:hanging="1080"/>
      </w:pPr>
      <w:rPr>
        <w:rFonts w:hint="default"/>
      </w:rPr>
    </w:lvl>
    <w:lvl w:ilvl="5">
      <w:start w:val="1"/>
      <w:numFmt w:val="decimal"/>
      <w:lvlText w:val="%1.%2.%3.%4.%5.%6"/>
      <w:lvlJc w:val="left"/>
      <w:pPr>
        <w:tabs>
          <w:tab w:val="num" w:pos="851"/>
        </w:tabs>
        <w:ind w:left="5836" w:hanging="1440"/>
      </w:pPr>
      <w:rPr>
        <w:rFonts w:hint="default"/>
      </w:rPr>
    </w:lvl>
    <w:lvl w:ilvl="6">
      <w:start w:val="1"/>
      <w:numFmt w:val="decimal"/>
      <w:lvlText w:val="%1.%2.%3.%4.%5.%6.%7"/>
      <w:lvlJc w:val="left"/>
      <w:pPr>
        <w:tabs>
          <w:tab w:val="num" w:pos="851"/>
        </w:tabs>
        <w:ind w:left="6545" w:hanging="1440"/>
      </w:pPr>
      <w:rPr>
        <w:rFonts w:hint="default"/>
      </w:rPr>
    </w:lvl>
    <w:lvl w:ilvl="7">
      <w:start w:val="1"/>
      <w:numFmt w:val="decimal"/>
      <w:lvlText w:val="%1.%2.%3.%4.%5.%6.%7.%8"/>
      <w:lvlJc w:val="left"/>
      <w:pPr>
        <w:tabs>
          <w:tab w:val="num" w:pos="851"/>
        </w:tabs>
        <w:ind w:left="7614" w:hanging="1800"/>
      </w:pPr>
      <w:rPr>
        <w:rFonts w:hint="default"/>
      </w:rPr>
    </w:lvl>
    <w:lvl w:ilvl="8">
      <w:start w:val="1"/>
      <w:numFmt w:val="decimal"/>
      <w:lvlText w:val="%1.%2.%3.%4.%5.%6.%7.%8.%9"/>
      <w:lvlJc w:val="left"/>
      <w:pPr>
        <w:tabs>
          <w:tab w:val="num" w:pos="851"/>
        </w:tabs>
        <w:ind w:left="8683" w:hanging="2160"/>
      </w:pPr>
      <w:rPr>
        <w:rFonts w:hint="default"/>
      </w:rPr>
    </w:lvl>
  </w:abstractNum>
  <w:abstractNum w:abstractNumId="9">
    <w:nsid w:val="31B64E89"/>
    <w:multiLevelType w:val="hybridMultilevel"/>
    <w:tmpl w:val="3A6CD2A4"/>
    <w:lvl w:ilvl="0" w:tplc="D93C7C62">
      <w:start w:val="1"/>
      <w:numFmt w:val="decimal"/>
      <w:lvlText w:val="4.4.%1"/>
      <w:lvlJc w:val="left"/>
      <w:pPr>
        <w:ind w:left="6837" w:hanging="180"/>
      </w:pPr>
      <w:rPr>
        <w:rFonts w:hint="default"/>
      </w:rPr>
    </w:lvl>
    <w:lvl w:ilvl="1" w:tplc="04190019">
      <w:start w:val="1"/>
      <w:numFmt w:val="lowerLetter"/>
      <w:lvlText w:val="%2."/>
      <w:lvlJc w:val="left"/>
      <w:pPr>
        <w:ind w:left="6253" w:hanging="360"/>
      </w:pPr>
    </w:lvl>
    <w:lvl w:ilvl="2" w:tplc="0419001B" w:tentative="1">
      <w:start w:val="1"/>
      <w:numFmt w:val="lowerRoman"/>
      <w:lvlText w:val="%3."/>
      <w:lvlJc w:val="right"/>
      <w:pPr>
        <w:ind w:left="6973" w:hanging="180"/>
      </w:pPr>
    </w:lvl>
    <w:lvl w:ilvl="3" w:tplc="0419000F" w:tentative="1">
      <w:start w:val="1"/>
      <w:numFmt w:val="decimal"/>
      <w:lvlText w:val="%4."/>
      <w:lvlJc w:val="left"/>
      <w:pPr>
        <w:ind w:left="7693" w:hanging="360"/>
      </w:pPr>
    </w:lvl>
    <w:lvl w:ilvl="4" w:tplc="04190019" w:tentative="1">
      <w:start w:val="1"/>
      <w:numFmt w:val="lowerLetter"/>
      <w:lvlText w:val="%5."/>
      <w:lvlJc w:val="left"/>
      <w:pPr>
        <w:ind w:left="8413" w:hanging="360"/>
      </w:pPr>
    </w:lvl>
    <w:lvl w:ilvl="5" w:tplc="0419001B" w:tentative="1">
      <w:start w:val="1"/>
      <w:numFmt w:val="lowerRoman"/>
      <w:lvlText w:val="%6."/>
      <w:lvlJc w:val="right"/>
      <w:pPr>
        <w:ind w:left="9133" w:hanging="180"/>
      </w:pPr>
    </w:lvl>
    <w:lvl w:ilvl="6" w:tplc="0419000F" w:tentative="1">
      <w:start w:val="1"/>
      <w:numFmt w:val="decimal"/>
      <w:lvlText w:val="%7."/>
      <w:lvlJc w:val="left"/>
      <w:pPr>
        <w:ind w:left="9853" w:hanging="360"/>
      </w:pPr>
    </w:lvl>
    <w:lvl w:ilvl="7" w:tplc="04190019" w:tentative="1">
      <w:start w:val="1"/>
      <w:numFmt w:val="lowerLetter"/>
      <w:lvlText w:val="%8."/>
      <w:lvlJc w:val="left"/>
      <w:pPr>
        <w:ind w:left="10573" w:hanging="360"/>
      </w:pPr>
    </w:lvl>
    <w:lvl w:ilvl="8" w:tplc="0419001B" w:tentative="1">
      <w:start w:val="1"/>
      <w:numFmt w:val="lowerRoman"/>
      <w:lvlText w:val="%9."/>
      <w:lvlJc w:val="right"/>
      <w:pPr>
        <w:ind w:left="11293" w:hanging="180"/>
      </w:pPr>
    </w:lvl>
  </w:abstractNum>
  <w:abstractNum w:abstractNumId="10">
    <w:nsid w:val="32076D54"/>
    <w:multiLevelType w:val="multilevel"/>
    <w:tmpl w:val="9708964A"/>
    <w:lvl w:ilvl="0">
      <w:start w:val="4"/>
      <w:numFmt w:val="decimal"/>
      <w:lvlText w:val="%1"/>
      <w:lvlJc w:val="left"/>
      <w:pPr>
        <w:tabs>
          <w:tab w:val="num" w:pos="1068"/>
        </w:tabs>
        <w:ind w:left="1068" w:hanging="360"/>
      </w:pPr>
      <w:rPr>
        <w:rFonts w:hint="default"/>
      </w:rPr>
    </w:lvl>
    <w:lvl w:ilvl="1">
      <w:start w:val="1"/>
      <w:numFmt w:val="decimal"/>
      <w:isLgl/>
      <w:lvlText w:val="%1.%2"/>
      <w:lvlJc w:val="left"/>
      <w:pPr>
        <w:tabs>
          <w:tab w:val="num" w:pos="1278"/>
        </w:tabs>
        <w:ind w:left="1278" w:hanging="570"/>
      </w:pPr>
      <w:rPr>
        <w:rFonts w:hint="default"/>
      </w:rPr>
    </w:lvl>
    <w:lvl w:ilvl="2">
      <w:start w:val="1"/>
      <w:numFmt w:val="decimal"/>
      <w:isLgl/>
      <w:lvlText w:val="%1.%2.%3"/>
      <w:lvlJc w:val="left"/>
      <w:pPr>
        <w:tabs>
          <w:tab w:val="num" w:pos="1428"/>
        </w:tabs>
        <w:ind w:left="1428" w:hanging="720"/>
      </w:pPr>
      <w:rPr>
        <w:rFonts w:hint="default"/>
      </w:rPr>
    </w:lvl>
    <w:lvl w:ilvl="3">
      <w:start w:val="1"/>
      <w:numFmt w:val="decimal"/>
      <w:isLgl/>
      <w:lvlText w:val="%1.%2.%3.%4"/>
      <w:lvlJc w:val="left"/>
      <w:pPr>
        <w:tabs>
          <w:tab w:val="num" w:pos="1788"/>
        </w:tabs>
        <w:ind w:left="1788" w:hanging="1080"/>
      </w:pPr>
      <w:rPr>
        <w:rFonts w:hint="default"/>
      </w:rPr>
    </w:lvl>
    <w:lvl w:ilvl="4">
      <w:start w:val="1"/>
      <w:numFmt w:val="decimal"/>
      <w:isLgl/>
      <w:lvlText w:val="%1.%2.%3.%4.%5"/>
      <w:lvlJc w:val="left"/>
      <w:pPr>
        <w:tabs>
          <w:tab w:val="num" w:pos="1788"/>
        </w:tabs>
        <w:ind w:left="1788" w:hanging="1080"/>
      </w:pPr>
      <w:rPr>
        <w:rFonts w:hint="default"/>
      </w:rPr>
    </w:lvl>
    <w:lvl w:ilvl="5">
      <w:start w:val="1"/>
      <w:numFmt w:val="decimal"/>
      <w:isLgl/>
      <w:lvlText w:val="%1.%2.%3.%4.%5.%6"/>
      <w:lvlJc w:val="left"/>
      <w:pPr>
        <w:tabs>
          <w:tab w:val="num" w:pos="2148"/>
        </w:tabs>
        <w:ind w:left="2148" w:hanging="1440"/>
      </w:pPr>
      <w:rPr>
        <w:rFonts w:hint="default"/>
      </w:rPr>
    </w:lvl>
    <w:lvl w:ilvl="6">
      <w:start w:val="1"/>
      <w:numFmt w:val="decimal"/>
      <w:isLgl/>
      <w:lvlText w:val="%1.%2.%3.%4.%5.%6.%7"/>
      <w:lvlJc w:val="left"/>
      <w:pPr>
        <w:tabs>
          <w:tab w:val="num" w:pos="2148"/>
        </w:tabs>
        <w:ind w:left="2148" w:hanging="1440"/>
      </w:pPr>
      <w:rPr>
        <w:rFonts w:hint="default"/>
      </w:rPr>
    </w:lvl>
    <w:lvl w:ilvl="7">
      <w:start w:val="1"/>
      <w:numFmt w:val="decimal"/>
      <w:isLgl/>
      <w:lvlText w:val="%1.%2.%3.%4.%5.%6.%7.%8"/>
      <w:lvlJc w:val="left"/>
      <w:pPr>
        <w:tabs>
          <w:tab w:val="num" w:pos="2508"/>
        </w:tabs>
        <w:ind w:left="2508" w:hanging="1800"/>
      </w:pPr>
      <w:rPr>
        <w:rFonts w:hint="default"/>
      </w:rPr>
    </w:lvl>
    <w:lvl w:ilvl="8">
      <w:start w:val="1"/>
      <w:numFmt w:val="decimal"/>
      <w:isLgl/>
      <w:lvlText w:val="%1.%2.%3.%4.%5.%6.%7.%8.%9"/>
      <w:lvlJc w:val="left"/>
      <w:pPr>
        <w:tabs>
          <w:tab w:val="num" w:pos="2868"/>
        </w:tabs>
        <w:ind w:left="2868" w:hanging="2160"/>
      </w:pPr>
      <w:rPr>
        <w:rFonts w:hint="default"/>
      </w:rPr>
    </w:lvl>
  </w:abstractNum>
  <w:abstractNum w:abstractNumId="11">
    <w:nsid w:val="38251F76"/>
    <w:multiLevelType w:val="multilevel"/>
    <w:tmpl w:val="06E290BE"/>
    <w:lvl w:ilvl="0">
      <w:start w:val="1"/>
      <w:numFmt w:val="decimal"/>
      <w:lvlText w:val="7.%1."/>
      <w:lvlJc w:val="left"/>
      <w:pPr>
        <w:tabs>
          <w:tab w:val="num" w:pos="851"/>
        </w:tabs>
        <w:ind w:left="1271" w:hanging="420"/>
      </w:pPr>
      <w:rPr>
        <w:rFonts w:hint="default"/>
        <w:sz w:val="28"/>
      </w:rPr>
    </w:lvl>
    <w:lvl w:ilvl="1">
      <w:start w:val="1"/>
      <w:numFmt w:val="decimal"/>
      <w:lvlText w:val="%1.%2"/>
      <w:lvlJc w:val="left"/>
      <w:pPr>
        <w:tabs>
          <w:tab w:val="num" w:pos="142"/>
        </w:tabs>
        <w:ind w:left="1271" w:hanging="420"/>
      </w:pPr>
      <w:rPr>
        <w:rFonts w:ascii="Times New Roman" w:hAnsi="Times New Roman" w:cs="Times New Roman" w:hint="default"/>
        <w:b w:val="0"/>
        <w:bCs w:val="0"/>
        <w:color w:val="auto"/>
        <w:sz w:val="28"/>
      </w:rPr>
    </w:lvl>
    <w:lvl w:ilvl="2">
      <w:start w:val="2"/>
      <w:numFmt w:val="decimal"/>
      <w:lvlText w:val="4.4.%3"/>
      <w:lvlJc w:val="left"/>
      <w:pPr>
        <w:tabs>
          <w:tab w:val="num" w:pos="284"/>
        </w:tabs>
        <w:ind w:left="2422" w:hanging="720"/>
      </w:pPr>
      <w:rPr>
        <w:rFonts w:hint="default"/>
      </w:rPr>
    </w:lvl>
    <w:lvl w:ilvl="3">
      <w:start w:val="1"/>
      <w:numFmt w:val="decimal"/>
      <w:lvlText w:val="%1.%2.%3.%4"/>
      <w:lvlJc w:val="left"/>
      <w:pPr>
        <w:tabs>
          <w:tab w:val="num" w:pos="851"/>
        </w:tabs>
        <w:ind w:left="4058" w:hanging="1080"/>
      </w:pPr>
      <w:rPr>
        <w:rFonts w:hint="default"/>
      </w:rPr>
    </w:lvl>
    <w:lvl w:ilvl="4">
      <w:start w:val="1"/>
      <w:numFmt w:val="decimal"/>
      <w:lvlText w:val="%1.%2.%3.%4.%5"/>
      <w:lvlJc w:val="left"/>
      <w:pPr>
        <w:tabs>
          <w:tab w:val="num" w:pos="851"/>
        </w:tabs>
        <w:ind w:left="4767" w:hanging="1080"/>
      </w:pPr>
      <w:rPr>
        <w:rFonts w:hint="default"/>
      </w:rPr>
    </w:lvl>
    <w:lvl w:ilvl="5">
      <w:start w:val="1"/>
      <w:numFmt w:val="decimal"/>
      <w:lvlText w:val="%1.%2.%3.%4.%5.%6"/>
      <w:lvlJc w:val="left"/>
      <w:pPr>
        <w:tabs>
          <w:tab w:val="num" w:pos="851"/>
        </w:tabs>
        <w:ind w:left="5836" w:hanging="1440"/>
      </w:pPr>
      <w:rPr>
        <w:rFonts w:hint="default"/>
      </w:rPr>
    </w:lvl>
    <w:lvl w:ilvl="6">
      <w:start w:val="1"/>
      <w:numFmt w:val="decimal"/>
      <w:lvlText w:val="%1.%2.%3.%4.%5.%6.%7"/>
      <w:lvlJc w:val="left"/>
      <w:pPr>
        <w:tabs>
          <w:tab w:val="num" w:pos="851"/>
        </w:tabs>
        <w:ind w:left="6545" w:hanging="1440"/>
      </w:pPr>
      <w:rPr>
        <w:rFonts w:hint="default"/>
      </w:rPr>
    </w:lvl>
    <w:lvl w:ilvl="7">
      <w:start w:val="1"/>
      <w:numFmt w:val="decimal"/>
      <w:lvlText w:val="%1.%2.%3.%4.%5.%6.%7.%8"/>
      <w:lvlJc w:val="left"/>
      <w:pPr>
        <w:tabs>
          <w:tab w:val="num" w:pos="851"/>
        </w:tabs>
        <w:ind w:left="7614" w:hanging="1800"/>
      </w:pPr>
      <w:rPr>
        <w:rFonts w:hint="default"/>
      </w:rPr>
    </w:lvl>
    <w:lvl w:ilvl="8">
      <w:start w:val="1"/>
      <w:numFmt w:val="decimal"/>
      <w:lvlText w:val="%1.%2.%3.%4.%5.%6.%7.%8.%9"/>
      <w:lvlJc w:val="left"/>
      <w:pPr>
        <w:tabs>
          <w:tab w:val="num" w:pos="851"/>
        </w:tabs>
        <w:ind w:left="8683" w:hanging="2160"/>
      </w:pPr>
      <w:rPr>
        <w:rFonts w:hint="default"/>
      </w:rPr>
    </w:lvl>
  </w:abstractNum>
  <w:abstractNum w:abstractNumId="12">
    <w:nsid w:val="3A1F07BC"/>
    <w:multiLevelType w:val="hybridMultilevel"/>
    <w:tmpl w:val="F4FAAE80"/>
    <w:lvl w:ilvl="0" w:tplc="FFFFFFFF">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32A5CCD"/>
    <w:multiLevelType w:val="multilevel"/>
    <w:tmpl w:val="FB908186"/>
    <w:lvl w:ilvl="0">
      <w:start w:val="1"/>
      <w:numFmt w:val="decimal"/>
      <w:lvlText w:val="%1"/>
      <w:lvlJc w:val="left"/>
      <w:pPr>
        <w:tabs>
          <w:tab w:val="num" w:pos="851"/>
        </w:tabs>
        <w:ind w:left="1271" w:hanging="420"/>
      </w:pPr>
      <w:rPr>
        <w:rFonts w:hint="default"/>
        <w:sz w:val="32"/>
      </w:rPr>
    </w:lvl>
    <w:lvl w:ilvl="1">
      <w:start w:val="1"/>
      <w:numFmt w:val="decimal"/>
      <w:lvlText w:val="6.%2"/>
      <w:lvlJc w:val="left"/>
      <w:pPr>
        <w:tabs>
          <w:tab w:val="num" w:pos="142"/>
        </w:tabs>
        <w:ind w:left="1271" w:hanging="420"/>
      </w:pPr>
      <w:rPr>
        <w:rFonts w:hint="default"/>
        <w:b w:val="0"/>
        <w:bCs w:val="0"/>
        <w:color w:val="auto"/>
        <w:sz w:val="28"/>
      </w:rPr>
    </w:lvl>
    <w:lvl w:ilvl="2">
      <w:start w:val="2"/>
      <w:numFmt w:val="decimal"/>
      <w:lvlText w:val="4.4.%3"/>
      <w:lvlJc w:val="left"/>
      <w:pPr>
        <w:tabs>
          <w:tab w:val="num" w:pos="284"/>
        </w:tabs>
        <w:ind w:left="2422" w:hanging="720"/>
      </w:pPr>
      <w:rPr>
        <w:rFonts w:hint="default"/>
      </w:rPr>
    </w:lvl>
    <w:lvl w:ilvl="3">
      <w:start w:val="1"/>
      <w:numFmt w:val="decimal"/>
      <w:lvlText w:val="%1.%2.%3.%4"/>
      <w:lvlJc w:val="left"/>
      <w:pPr>
        <w:tabs>
          <w:tab w:val="num" w:pos="851"/>
        </w:tabs>
        <w:ind w:left="4058" w:hanging="1080"/>
      </w:pPr>
      <w:rPr>
        <w:rFonts w:hint="default"/>
      </w:rPr>
    </w:lvl>
    <w:lvl w:ilvl="4">
      <w:start w:val="1"/>
      <w:numFmt w:val="decimal"/>
      <w:lvlText w:val="%1.%2.%3.%4.%5"/>
      <w:lvlJc w:val="left"/>
      <w:pPr>
        <w:tabs>
          <w:tab w:val="num" w:pos="851"/>
        </w:tabs>
        <w:ind w:left="4767" w:hanging="1080"/>
      </w:pPr>
      <w:rPr>
        <w:rFonts w:hint="default"/>
      </w:rPr>
    </w:lvl>
    <w:lvl w:ilvl="5">
      <w:start w:val="1"/>
      <w:numFmt w:val="decimal"/>
      <w:lvlText w:val="%1.%2.%3.%4.%5.%6"/>
      <w:lvlJc w:val="left"/>
      <w:pPr>
        <w:tabs>
          <w:tab w:val="num" w:pos="851"/>
        </w:tabs>
        <w:ind w:left="5836" w:hanging="1440"/>
      </w:pPr>
      <w:rPr>
        <w:rFonts w:hint="default"/>
      </w:rPr>
    </w:lvl>
    <w:lvl w:ilvl="6">
      <w:start w:val="1"/>
      <w:numFmt w:val="decimal"/>
      <w:lvlText w:val="%1.%2.%3.%4.%5.%6.%7"/>
      <w:lvlJc w:val="left"/>
      <w:pPr>
        <w:tabs>
          <w:tab w:val="num" w:pos="851"/>
        </w:tabs>
        <w:ind w:left="6545" w:hanging="1440"/>
      </w:pPr>
      <w:rPr>
        <w:rFonts w:hint="default"/>
      </w:rPr>
    </w:lvl>
    <w:lvl w:ilvl="7">
      <w:start w:val="1"/>
      <w:numFmt w:val="decimal"/>
      <w:lvlText w:val="%1.%2.%3.%4.%5.%6.%7.%8"/>
      <w:lvlJc w:val="left"/>
      <w:pPr>
        <w:tabs>
          <w:tab w:val="num" w:pos="851"/>
        </w:tabs>
        <w:ind w:left="7614" w:hanging="1800"/>
      </w:pPr>
      <w:rPr>
        <w:rFonts w:hint="default"/>
      </w:rPr>
    </w:lvl>
    <w:lvl w:ilvl="8">
      <w:start w:val="1"/>
      <w:numFmt w:val="decimal"/>
      <w:lvlText w:val="%1.%2.%3.%4.%5.%6.%7.%8.%9"/>
      <w:lvlJc w:val="left"/>
      <w:pPr>
        <w:tabs>
          <w:tab w:val="num" w:pos="851"/>
        </w:tabs>
        <w:ind w:left="8683" w:hanging="2160"/>
      </w:pPr>
      <w:rPr>
        <w:rFonts w:hint="default"/>
      </w:rPr>
    </w:lvl>
  </w:abstractNum>
  <w:abstractNum w:abstractNumId="14">
    <w:nsid w:val="4ABA7C11"/>
    <w:multiLevelType w:val="multilevel"/>
    <w:tmpl w:val="D4DCA478"/>
    <w:lvl w:ilvl="0">
      <w:start w:val="4"/>
      <w:numFmt w:val="decimal"/>
      <w:lvlText w:val="%1"/>
      <w:lvlJc w:val="left"/>
      <w:pPr>
        <w:ind w:left="600" w:hanging="600"/>
      </w:pPr>
      <w:rPr>
        <w:rFonts w:hint="default"/>
      </w:rPr>
    </w:lvl>
    <w:lvl w:ilvl="1">
      <w:start w:val="4"/>
      <w:numFmt w:val="decimal"/>
      <w:lvlText w:val="%1.%2"/>
      <w:lvlJc w:val="left"/>
      <w:pPr>
        <w:ind w:left="1451" w:hanging="60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5">
    <w:nsid w:val="4AE0254C"/>
    <w:multiLevelType w:val="hybridMultilevel"/>
    <w:tmpl w:val="199AB35E"/>
    <w:lvl w:ilvl="0" w:tplc="6568AC60">
      <w:start w:val="1"/>
      <w:numFmt w:val="decimal"/>
      <w:lvlText w:val="4.5.1.%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CE53D92"/>
    <w:multiLevelType w:val="hybridMultilevel"/>
    <w:tmpl w:val="D7E2B436"/>
    <w:lvl w:ilvl="0" w:tplc="8D686F34">
      <w:start w:val="3"/>
      <w:numFmt w:val="decimal"/>
      <w:lvlText w:val="3.1.%1"/>
      <w:lvlJc w:val="left"/>
      <w:pPr>
        <w:ind w:left="1920" w:hanging="360"/>
      </w:pPr>
      <w:rPr>
        <w:rFonts w:hint="default"/>
        <w:b w:val="0"/>
        <w:sz w:val="28"/>
        <w:szCs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nsid w:val="53CA40FB"/>
    <w:multiLevelType w:val="hybridMultilevel"/>
    <w:tmpl w:val="21FACB54"/>
    <w:lvl w:ilvl="0" w:tplc="F6965CCA">
      <w:start w:val="5"/>
      <w:numFmt w:val="decimal"/>
      <w:lvlText w:val="5.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6A25591"/>
    <w:multiLevelType w:val="hybridMultilevel"/>
    <w:tmpl w:val="40626DF4"/>
    <w:lvl w:ilvl="0" w:tplc="C96CB354">
      <w:start w:val="2"/>
      <w:numFmt w:val="decimal"/>
      <w:lvlText w:val="7.%1"/>
      <w:lvlJc w:val="left"/>
      <w:pPr>
        <w:ind w:left="1353" w:hanging="360"/>
      </w:pPr>
      <w:rPr>
        <w:rFonts w:hint="default"/>
        <w:b w:val="0"/>
        <w:sz w:val="28"/>
        <w:szCs w:val="28"/>
      </w:rPr>
    </w:lvl>
    <w:lvl w:ilvl="1" w:tplc="04190019">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9">
    <w:nsid w:val="57BA5054"/>
    <w:multiLevelType w:val="multilevel"/>
    <w:tmpl w:val="A58A1EB2"/>
    <w:lvl w:ilvl="0">
      <w:start w:val="1"/>
      <w:numFmt w:val="decimal"/>
      <w:lvlText w:val="%1"/>
      <w:lvlJc w:val="left"/>
      <w:pPr>
        <w:tabs>
          <w:tab w:val="num" w:pos="851"/>
        </w:tabs>
        <w:ind w:left="1271" w:hanging="420"/>
      </w:pPr>
      <w:rPr>
        <w:rFonts w:hint="default"/>
        <w:sz w:val="32"/>
      </w:rPr>
    </w:lvl>
    <w:lvl w:ilvl="1">
      <w:start w:val="1"/>
      <w:numFmt w:val="decimal"/>
      <w:lvlText w:val="5.%2"/>
      <w:lvlJc w:val="left"/>
      <w:pPr>
        <w:tabs>
          <w:tab w:val="num" w:pos="142"/>
        </w:tabs>
        <w:ind w:left="1271" w:hanging="420"/>
      </w:pPr>
      <w:rPr>
        <w:rFonts w:hint="default"/>
        <w:b w:val="0"/>
        <w:bCs w:val="0"/>
        <w:color w:val="auto"/>
        <w:sz w:val="28"/>
      </w:rPr>
    </w:lvl>
    <w:lvl w:ilvl="2">
      <w:start w:val="2"/>
      <w:numFmt w:val="decimal"/>
      <w:lvlText w:val="4.4.%3"/>
      <w:lvlJc w:val="left"/>
      <w:pPr>
        <w:tabs>
          <w:tab w:val="num" w:pos="284"/>
        </w:tabs>
        <w:ind w:left="2422" w:hanging="720"/>
      </w:pPr>
      <w:rPr>
        <w:rFonts w:hint="default"/>
      </w:rPr>
    </w:lvl>
    <w:lvl w:ilvl="3">
      <w:start w:val="1"/>
      <w:numFmt w:val="decimal"/>
      <w:lvlText w:val="%1.%2.%3.%4"/>
      <w:lvlJc w:val="left"/>
      <w:pPr>
        <w:tabs>
          <w:tab w:val="num" w:pos="851"/>
        </w:tabs>
        <w:ind w:left="4058" w:hanging="1080"/>
      </w:pPr>
      <w:rPr>
        <w:rFonts w:hint="default"/>
      </w:rPr>
    </w:lvl>
    <w:lvl w:ilvl="4">
      <w:start w:val="1"/>
      <w:numFmt w:val="decimal"/>
      <w:lvlText w:val="%1.%2.%3.%4.%5"/>
      <w:lvlJc w:val="left"/>
      <w:pPr>
        <w:tabs>
          <w:tab w:val="num" w:pos="851"/>
        </w:tabs>
        <w:ind w:left="4767" w:hanging="1080"/>
      </w:pPr>
      <w:rPr>
        <w:rFonts w:hint="default"/>
      </w:rPr>
    </w:lvl>
    <w:lvl w:ilvl="5">
      <w:start w:val="1"/>
      <w:numFmt w:val="decimal"/>
      <w:lvlText w:val="%1.%2.%3.%4.%5.%6"/>
      <w:lvlJc w:val="left"/>
      <w:pPr>
        <w:tabs>
          <w:tab w:val="num" w:pos="851"/>
        </w:tabs>
        <w:ind w:left="5836" w:hanging="1440"/>
      </w:pPr>
      <w:rPr>
        <w:rFonts w:hint="default"/>
      </w:rPr>
    </w:lvl>
    <w:lvl w:ilvl="6">
      <w:start w:val="1"/>
      <w:numFmt w:val="decimal"/>
      <w:lvlText w:val="%1.%2.%3.%4.%5.%6.%7"/>
      <w:lvlJc w:val="left"/>
      <w:pPr>
        <w:tabs>
          <w:tab w:val="num" w:pos="851"/>
        </w:tabs>
        <w:ind w:left="6545" w:hanging="1440"/>
      </w:pPr>
      <w:rPr>
        <w:rFonts w:hint="default"/>
      </w:rPr>
    </w:lvl>
    <w:lvl w:ilvl="7">
      <w:start w:val="1"/>
      <w:numFmt w:val="decimal"/>
      <w:lvlText w:val="%1.%2.%3.%4.%5.%6.%7.%8"/>
      <w:lvlJc w:val="left"/>
      <w:pPr>
        <w:tabs>
          <w:tab w:val="num" w:pos="851"/>
        </w:tabs>
        <w:ind w:left="7614" w:hanging="1800"/>
      </w:pPr>
      <w:rPr>
        <w:rFonts w:hint="default"/>
      </w:rPr>
    </w:lvl>
    <w:lvl w:ilvl="8">
      <w:start w:val="1"/>
      <w:numFmt w:val="decimal"/>
      <w:lvlText w:val="%1.%2.%3.%4.%5.%6.%7.%8.%9"/>
      <w:lvlJc w:val="left"/>
      <w:pPr>
        <w:tabs>
          <w:tab w:val="num" w:pos="851"/>
        </w:tabs>
        <w:ind w:left="8683" w:hanging="2160"/>
      </w:pPr>
      <w:rPr>
        <w:rFonts w:hint="default"/>
      </w:rPr>
    </w:lvl>
  </w:abstractNum>
  <w:abstractNum w:abstractNumId="20">
    <w:nsid w:val="5A2755C9"/>
    <w:multiLevelType w:val="multilevel"/>
    <w:tmpl w:val="4150164E"/>
    <w:lvl w:ilvl="0">
      <w:start w:val="5"/>
      <w:numFmt w:val="decimal"/>
      <w:lvlText w:val="%1"/>
      <w:lvlJc w:val="left"/>
      <w:pPr>
        <w:tabs>
          <w:tab w:val="num" w:pos="851"/>
        </w:tabs>
        <w:ind w:left="1271" w:hanging="420"/>
      </w:pPr>
      <w:rPr>
        <w:rFonts w:ascii="Times New Roman" w:hAnsi="Times New Roman" w:cs="Times New Roman" w:hint="default"/>
        <w:sz w:val="32"/>
      </w:rPr>
    </w:lvl>
    <w:lvl w:ilvl="1">
      <w:start w:val="3"/>
      <w:numFmt w:val="decimal"/>
      <w:lvlText w:val="8.1.%2"/>
      <w:lvlJc w:val="left"/>
      <w:pPr>
        <w:ind w:left="1211" w:hanging="360"/>
      </w:pPr>
      <w:rPr>
        <w:rFonts w:hint="default"/>
      </w:rPr>
    </w:lvl>
    <w:lvl w:ilvl="2">
      <w:start w:val="2"/>
      <w:numFmt w:val="decimal"/>
      <w:lvlText w:val="4.4.%3"/>
      <w:lvlJc w:val="left"/>
      <w:pPr>
        <w:tabs>
          <w:tab w:val="num" w:pos="284"/>
        </w:tabs>
        <w:ind w:left="2422" w:hanging="720"/>
      </w:pPr>
      <w:rPr>
        <w:rFonts w:hint="default"/>
      </w:rPr>
    </w:lvl>
    <w:lvl w:ilvl="3">
      <w:start w:val="1"/>
      <w:numFmt w:val="decimal"/>
      <w:lvlText w:val="%1.%2.%3.%4"/>
      <w:lvlJc w:val="left"/>
      <w:pPr>
        <w:tabs>
          <w:tab w:val="num" w:pos="851"/>
        </w:tabs>
        <w:ind w:left="4058" w:hanging="1080"/>
      </w:pPr>
      <w:rPr>
        <w:rFonts w:hint="default"/>
      </w:rPr>
    </w:lvl>
    <w:lvl w:ilvl="4">
      <w:start w:val="1"/>
      <w:numFmt w:val="decimal"/>
      <w:lvlText w:val="%1.%2.%3.%4.%5"/>
      <w:lvlJc w:val="left"/>
      <w:pPr>
        <w:tabs>
          <w:tab w:val="num" w:pos="851"/>
        </w:tabs>
        <w:ind w:left="4767" w:hanging="1080"/>
      </w:pPr>
      <w:rPr>
        <w:rFonts w:hint="default"/>
      </w:rPr>
    </w:lvl>
    <w:lvl w:ilvl="5">
      <w:start w:val="1"/>
      <w:numFmt w:val="decimal"/>
      <w:lvlText w:val="%1.%2.%3.%4.%5.%6"/>
      <w:lvlJc w:val="left"/>
      <w:pPr>
        <w:tabs>
          <w:tab w:val="num" w:pos="851"/>
        </w:tabs>
        <w:ind w:left="5836" w:hanging="1440"/>
      </w:pPr>
      <w:rPr>
        <w:rFonts w:hint="default"/>
      </w:rPr>
    </w:lvl>
    <w:lvl w:ilvl="6">
      <w:start w:val="1"/>
      <w:numFmt w:val="decimal"/>
      <w:lvlText w:val="%1.%2.%3.%4.%5.%6.%7"/>
      <w:lvlJc w:val="left"/>
      <w:pPr>
        <w:tabs>
          <w:tab w:val="num" w:pos="851"/>
        </w:tabs>
        <w:ind w:left="6545" w:hanging="1440"/>
      </w:pPr>
      <w:rPr>
        <w:rFonts w:hint="default"/>
      </w:rPr>
    </w:lvl>
    <w:lvl w:ilvl="7">
      <w:start w:val="1"/>
      <w:numFmt w:val="decimal"/>
      <w:lvlText w:val="%1.%2.%3.%4.%5.%6.%7.%8"/>
      <w:lvlJc w:val="left"/>
      <w:pPr>
        <w:tabs>
          <w:tab w:val="num" w:pos="851"/>
        </w:tabs>
        <w:ind w:left="7614" w:hanging="1800"/>
      </w:pPr>
      <w:rPr>
        <w:rFonts w:hint="default"/>
      </w:rPr>
    </w:lvl>
    <w:lvl w:ilvl="8">
      <w:start w:val="1"/>
      <w:numFmt w:val="decimal"/>
      <w:lvlText w:val="%1.%2.%3.%4.%5.%6.%7.%8.%9"/>
      <w:lvlJc w:val="left"/>
      <w:pPr>
        <w:tabs>
          <w:tab w:val="num" w:pos="851"/>
        </w:tabs>
        <w:ind w:left="8683" w:hanging="2160"/>
      </w:pPr>
      <w:rPr>
        <w:rFonts w:hint="default"/>
      </w:rPr>
    </w:lvl>
  </w:abstractNum>
  <w:abstractNum w:abstractNumId="21">
    <w:nsid w:val="5E3600AB"/>
    <w:multiLevelType w:val="multilevel"/>
    <w:tmpl w:val="51046E7E"/>
    <w:lvl w:ilvl="0">
      <w:start w:val="4"/>
      <w:numFmt w:val="decimal"/>
      <w:lvlText w:val="%1"/>
      <w:lvlJc w:val="left"/>
      <w:pPr>
        <w:tabs>
          <w:tab w:val="num" w:pos="0"/>
        </w:tabs>
        <w:ind w:left="420" w:hanging="420"/>
      </w:pPr>
      <w:rPr>
        <w:rFonts w:hint="default"/>
      </w:rPr>
    </w:lvl>
    <w:lvl w:ilvl="1">
      <w:start w:val="1"/>
      <w:numFmt w:val="decimal"/>
      <w:lvlText w:val="%1.%2"/>
      <w:lvlJc w:val="left"/>
      <w:pPr>
        <w:tabs>
          <w:tab w:val="num" w:pos="-141"/>
        </w:tabs>
        <w:ind w:left="988" w:hanging="420"/>
      </w:pPr>
      <w:rPr>
        <w:rFonts w:hint="default"/>
      </w:rPr>
    </w:lvl>
    <w:lvl w:ilvl="2">
      <w:start w:val="1"/>
      <w:numFmt w:val="decimal"/>
      <w:lvlText w:val="%1.%2.%3"/>
      <w:lvlJc w:val="left"/>
      <w:pPr>
        <w:tabs>
          <w:tab w:val="num" w:pos="-283"/>
        </w:tabs>
        <w:ind w:left="1855" w:hanging="720"/>
      </w:pPr>
      <w:rPr>
        <w:rFonts w:hint="default"/>
      </w:rPr>
    </w:lvl>
    <w:lvl w:ilvl="3">
      <w:start w:val="1"/>
      <w:numFmt w:val="decimal"/>
      <w:lvlText w:val="%1.%2.%3.%4"/>
      <w:lvlJc w:val="left"/>
      <w:pPr>
        <w:tabs>
          <w:tab w:val="num" w:pos="0"/>
        </w:tabs>
        <w:ind w:left="3207" w:hanging="1080"/>
      </w:pPr>
      <w:rPr>
        <w:rFonts w:hint="default"/>
      </w:rPr>
    </w:lvl>
    <w:lvl w:ilvl="4">
      <w:start w:val="1"/>
      <w:numFmt w:val="decimal"/>
      <w:lvlText w:val="%1.%2.%3.%4.%5"/>
      <w:lvlJc w:val="left"/>
      <w:pPr>
        <w:tabs>
          <w:tab w:val="num" w:pos="0"/>
        </w:tabs>
        <w:ind w:left="3916" w:hanging="1080"/>
      </w:pPr>
      <w:rPr>
        <w:rFonts w:hint="default"/>
      </w:rPr>
    </w:lvl>
    <w:lvl w:ilvl="5">
      <w:start w:val="1"/>
      <w:numFmt w:val="decimal"/>
      <w:lvlText w:val="%1.%2.%3.%4.%5.%6"/>
      <w:lvlJc w:val="left"/>
      <w:pPr>
        <w:tabs>
          <w:tab w:val="num" w:pos="0"/>
        </w:tabs>
        <w:ind w:left="4985" w:hanging="1440"/>
      </w:pPr>
      <w:rPr>
        <w:rFonts w:hint="default"/>
      </w:rPr>
    </w:lvl>
    <w:lvl w:ilvl="6">
      <w:start w:val="1"/>
      <w:numFmt w:val="decimal"/>
      <w:lvlText w:val="%1.%2.%3.%4.%5.%6.%7"/>
      <w:lvlJc w:val="left"/>
      <w:pPr>
        <w:tabs>
          <w:tab w:val="num" w:pos="0"/>
        </w:tabs>
        <w:ind w:left="5694" w:hanging="1440"/>
      </w:pPr>
      <w:rPr>
        <w:rFonts w:hint="default"/>
      </w:rPr>
    </w:lvl>
    <w:lvl w:ilvl="7">
      <w:start w:val="1"/>
      <w:numFmt w:val="decimal"/>
      <w:lvlText w:val="%1.%2.%3.%4.%5.%6.%7.%8"/>
      <w:lvlJc w:val="left"/>
      <w:pPr>
        <w:tabs>
          <w:tab w:val="num" w:pos="0"/>
        </w:tabs>
        <w:ind w:left="6763" w:hanging="1800"/>
      </w:pPr>
      <w:rPr>
        <w:rFonts w:hint="default"/>
      </w:rPr>
    </w:lvl>
    <w:lvl w:ilvl="8">
      <w:start w:val="1"/>
      <w:numFmt w:val="decimal"/>
      <w:lvlText w:val="%1.%2.%3.%4.%5.%6.%7.%8.%9"/>
      <w:lvlJc w:val="left"/>
      <w:pPr>
        <w:tabs>
          <w:tab w:val="num" w:pos="0"/>
        </w:tabs>
        <w:ind w:left="7832" w:hanging="2160"/>
      </w:pPr>
      <w:rPr>
        <w:rFonts w:hint="default"/>
      </w:rPr>
    </w:lvl>
  </w:abstractNum>
  <w:abstractNum w:abstractNumId="22">
    <w:nsid w:val="603A6393"/>
    <w:multiLevelType w:val="hybridMultilevel"/>
    <w:tmpl w:val="D7E60F8E"/>
    <w:lvl w:ilvl="0" w:tplc="3AF0685A">
      <w:start w:val="1"/>
      <w:numFmt w:val="decimal"/>
      <w:lvlText w:val="%1)"/>
      <w:lvlJc w:val="left"/>
      <w:pPr>
        <w:ind w:left="1069" w:hanging="360"/>
      </w:pPr>
      <w:rPr>
        <w:rFonts w:hint="default"/>
        <w:vertAlign w:val="superscrip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61541076"/>
    <w:multiLevelType w:val="hybridMultilevel"/>
    <w:tmpl w:val="520CF0A8"/>
    <w:lvl w:ilvl="0" w:tplc="D2B88B3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62A81E3C"/>
    <w:multiLevelType w:val="hybridMultilevel"/>
    <w:tmpl w:val="3BE4253A"/>
    <w:lvl w:ilvl="0" w:tplc="FFFFFFFF">
      <w:numFmt w:val="bullet"/>
      <w:lvlText w:val="-"/>
      <w:lvlJc w:val="left"/>
      <w:pPr>
        <w:ind w:left="1789" w:hanging="360"/>
      </w:pPr>
      <w:rPr>
        <w:rFonts w:ascii="Times New Roman" w:eastAsia="Times New Roman" w:hAnsi="Times New Roman" w:cs="Times New Roman"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5">
    <w:nsid w:val="633A06D2"/>
    <w:multiLevelType w:val="hybridMultilevel"/>
    <w:tmpl w:val="4C6096C6"/>
    <w:lvl w:ilvl="0" w:tplc="76C4E21E">
      <w:start w:val="6"/>
      <w:numFmt w:val="decimal"/>
      <w:lvlText w:val="%1"/>
      <w:lvlJc w:val="left"/>
      <w:pPr>
        <w:ind w:left="927" w:hanging="360"/>
      </w:pPr>
      <w:rPr>
        <w:rFonts w:hint="default"/>
        <w:sz w:val="32"/>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nsid w:val="658E4151"/>
    <w:multiLevelType w:val="multilevel"/>
    <w:tmpl w:val="177EC1A6"/>
    <w:lvl w:ilvl="0">
      <w:start w:val="4"/>
      <w:numFmt w:val="decimal"/>
      <w:lvlText w:val="%1"/>
      <w:lvlJc w:val="left"/>
      <w:pPr>
        <w:ind w:left="600" w:hanging="600"/>
      </w:pPr>
      <w:rPr>
        <w:rFonts w:hint="default"/>
      </w:rPr>
    </w:lvl>
    <w:lvl w:ilvl="1">
      <w:start w:val="1"/>
      <w:numFmt w:val="decimal"/>
      <w:lvlText w:val="%2)"/>
      <w:lvlJc w:val="left"/>
      <w:pPr>
        <w:ind w:left="1451" w:hanging="60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7">
    <w:nsid w:val="69831593"/>
    <w:multiLevelType w:val="multilevel"/>
    <w:tmpl w:val="84620362"/>
    <w:styleLink w:val="2"/>
    <w:lvl w:ilvl="0">
      <w:start w:val="2"/>
      <w:numFmt w:val="decimal"/>
      <w:lvlText w:val="А.5.1.%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nsid w:val="6E157206"/>
    <w:multiLevelType w:val="hybridMultilevel"/>
    <w:tmpl w:val="4B820FBA"/>
    <w:lvl w:ilvl="0" w:tplc="FFFFFFFF">
      <w:numFmt w:val="bullet"/>
      <w:lvlText w:val="-"/>
      <w:lvlJc w:val="left"/>
      <w:pPr>
        <w:ind w:left="1429" w:hanging="360"/>
      </w:pPr>
      <w:rPr>
        <w:rFonts w:ascii="Times New Roman" w:eastAsia="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nsid w:val="77E139F5"/>
    <w:multiLevelType w:val="hybridMultilevel"/>
    <w:tmpl w:val="39F490E6"/>
    <w:lvl w:ilvl="0" w:tplc="053AEBAE">
      <w:start w:val="1"/>
      <w:numFmt w:val="decimal"/>
      <w:lvlText w:val="3.1.%1"/>
      <w:lvlJc w:val="left"/>
      <w:pPr>
        <w:ind w:left="5889" w:hanging="360"/>
      </w:pPr>
      <w:rPr>
        <w:rFonts w:hint="default"/>
        <w:b w:val="0"/>
        <w:sz w:val="28"/>
        <w:szCs w:val="28"/>
      </w:rPr>
    </w:lvl>
    <w:lvl w:ilvl="1" w:tplc="04190019">
      <w:start w:val="1"/>
      <w:numFmt w:val="lowerLetter"/>
      <w:lvlText w:val="%2."/>
      <w:lvlJc w:val="left"/>
      <w:pPr>
        <w:ind w:left="6575" w:hanging="360"/>
      </w:pPr>
    </w:lvl>
    <w:lvl w:ilvl="2" w:tplc="0419001B" w:tentative="1">
      <w:start w:val="1"/>
      <w:numFmt w:val="lowerRoman"/>
      <w:lvlText w:val="%3."/>
      <w:lvlJc w:val="right"/>
      <w:pPr>
        <w:ind w:left="7295" w:hanging="180"/>
      </w:pPr>
    </w:lvl>
    <w:lvl w:ilvl="3" w:tplc="0419000F" w:tentative="1">
      <w:start w:val="1"/>
      <w:numFmt w:val="decimal"/>
      <w:lvlText w:val="%4."/>
      <w:lvlJc w:val="left"/>
      <w:pPr>
        <w:ind w:left="8015" w:hanging="360"/>
      </w:pPr>
    </w:lvl>
    <w:lvl w:ilvl="4" w:tplc="04190019" w:tentative="1">
      <w:start w:val="1"/>
      <w:numFmt w:val="lowerLetter"/>
      <w:lvlText w:val="%5."/>
      <w:lvlJc w:val="left"/>
      <w:pPr>
        <w:ind w:left="8735" w:hanging="360"/>
      </w:pPr>
    </w:lvl>
    <w:lvl w:ilvl="5" w:tplc="0419001B" w:tentative="1">
      <w:start w:val="1"/>
      <w:numFmt w:val="lowerRoman"/>
      <w:lvlText w:val="%6."/>
      <w:lvlJc w:val="right"/>
      <w:pPr>
        <w:ind w:left="9455" w:hanging="180"/>
      </w:pPr>
    </w:lvl>
    <w:lvl w:ilvl="6" w:tplc="0419000F" w:tentative="1">
      <w:start w:val="1"/>
      <w:numFmt w:val="decimal"/>
      <w:lvlText w:val="%7."/>
      <w:lvlJc w:val="left"/>
      <w:pPr>
        <w:ind w:left="10175" w:hanging="360"/>
      </w:pPr>
    </w:lvl>
    <w:lvl w:ilvl="7" w:tplc="04190019" w:tentative="1">
      <w:start w:val="1"/>
      <w:numFmt w:val="lowerLetter"/>
      <w:lvlText w:val="%8."/>
      <w:lvlJc w:val="left"/>
      <w:pPr>
        <w:ind w:left="10895" w:hanging="360"/>
      </w:pPr>
    </w:lvl>
    <w:lvl w:ilvl="8" w:tplc="0419001B" w:tentative="1">
      <w:start w:val="1"/>
      <w:numFmt w:val="lowerRoman"/>
      <w:lvlText w:val="%9."/>
      <w:lvlJc w:val="right"/>
      <w:pPr>
        <w:ind w:left="11615" w:hanging="180"/>
      </w:pPr>
    </w:lvl>
  </w:abstractNum>
  <w:abstractNum w:abstractNumId="30">
    <w:nsid w:val="7A3645CB"/>
    <w:multiLevelType w:val="hybridMultilevel"/>
    <w:tmpl w:val="CB5406E8"/>
    <w:lvl w:ilvl="0" w:tplc="1EAAD87C">
      <w:start w:val="1"/>
      <w:numFmt w:val="decimal"/>
      <w:lvlText w:val="4.5.%1"/>
      <w:lvlJc w:val="left"/>
      <w:pPr>
        <w:ind w:left="1070" w:hanging="360"/>
      </w:pPr>
      <w:rPr>
        <w:rFonts w:hint="default"/>
      </w:rPr>
    </w:lvl>
    <w:lvl w:ilvl="1" w:tplc="04190019">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21"/>
  </w:num>
  <w:num w:numId="2">
    <w:abstractNumId w:val="10"/>
  </w:num>
  <w:num w:numId="3">
    <w:abstractNumId w:val="4"/>
  </w:num>
  <w:num w:numId="4">
    <w:abstractNumId w:val="19"/>
  </w:num>
  <w:num w:numId="5">
    <w:abstractNumId w:val="27"/>
  </w:num>
  <w:num w:numId="6">
    <w:abstractNumId w:val="3"/>
  </w:num>
  <w:num w:numId="7">
    <w:abstractNumId w:val="24"/>
  </w:num>
  <w:num w:numId="8">
    <w:abstractNumId w:val="30"/>
  </w:num>
  <w:num w:numId="9">
    <w:abstractNumId w:val="28"/>
  </w:num>
  <w:num w:numId="10">
    <w:abstractNumId w:val="12"/>
  </w:num>
  <w:num w:numId="11">
    <w:abstractNumId w:val="23"/>
  </w:num>
  <w:num w:numId="12">
    <w:abstractNumId w:val="29"/>
  </w:num>
  <w:num w:numId="13">
    <w:abstractNumId w:val="9"/>
  </w:num>
  <w:num w:numId="14">
    <w:abstractNumId w:val="16"/>
  </w:num>
  <w:num w:numId="15">
    <w:abstractNumId w:val="14"/>
  </w:num>
  <w:num w:numId="16">
    <w:abstractNumId w:val="15"/>
  </w:num>
  <w:num w:numId="17">
    <w:abstractNumId w:val="1"/>
  </w:num>
  <w:num w:numId="18">
    <w:abstractNumId w:val="20"/>
  </w:num>
  <w:num w:numId="19">
    <w:abstractNumId w:val="0"/>
  </w:num>
  <w:num w:numId="20">
    <w:abstractNumId w:val="6"/>
  </w:num>
  <w:num w:numId="21">
    <w:abstractNumId w:val="18"/>
  </w:num>
  <w:num w:numId="22">
    <w:abstractNumId w:val="2"/>
  </w:num>
  <w:num w:numId="23">
    <w:abstractNumId w:val="8"/>
  </w:num>
  <w:num w:numId="24">
    <w:abstractNumId w:val="5"/>
  </w:num>
  <w:num w:numId="25">
    <w:abstractNumId w:val="17"/>
  </w:num>
  <w:num w:numId="26">
    <w:abstractNumId w:val="25"/>
  </w:num>
  <w:num w:numId="27">
    <w:abstractNumId w:val="13"/>
  </w:num>
  <w:num w:numId="28">
    <w:abstractNumId w:val="11"/>
  </w:num>
  <w:num w:numId="29">
    <w:abstractNumId w:val="22"/>
  </w:num>
  <w:num w:numId="30">
    <w:abstractNumId w:val="26"/>
  </w:num>
  <w:num w:numId="31">
    <w:abstractNumId w:val="7"/>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ocumentProtection w:edit="readOnly" w:enforcement="1" w:cryptProviderType="rsaFull" w:cryptAlgorithmClass="hash" w:cryptAlgorithmType="typeAny" w:cryptAlgorithmSid="4" w:cryptSpinCount="100000" w:hash="YSiS/+NQG8EIiJJ6Gu0bBij9bFs=" w:salt="g7e0gxHgcfnxEm/aYIwQqA=="/>
  <w:defaultTabStop w:val="708"/>
  <w:evenAndOddHeaders/>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F544C1"/>
    <w:rsid w:val="00001698"/>
    <w:rsid w:val="00001E24"/>
    <w:rsid w:val="00003455"/>
    <w:rsid w:val="00012699"/>
    <w:rsid w:val="00014463"/>
    <w:rsid w:val="00016FF5"/>
    <w:rsid w:val="00020057"/>
    <w:rsid w:val="00020F39"/>
    <w:rsid w:val="0002267F"/>
    <w:rsid w:val="0003011A"/>
    <w:rsid w:val="00030C88"/>
    <w:rsid w:val="000357B4"/>
    <w:rsid w:val="00041F16"/>
    <w:rsid w:val="000461DC"/>
    <w:rsid w:val="0004686A"/>
    <w:rsid w:val="00050AD1"/>
    <w:rsid w:val="00050EBE"/>
    <w:rsid w:val="0005617C"/>
    <w:rsid w:val="0005704F"/>
    <w:rsid w:val="00062CB4"/>
    <w:rsid w:val="00063E4D"/>
    <w:rsid w:val="00073D4F"/>
    <w:rsid w:val="000765FF"/>
    <w:rsid w:val="00076D6E"/>
    <w:rsid w:val="0008013F"/>
    <w:rsid w:val="000805BC"/>
    <w:rsid w:val="00080656"/>
    <w:rsid w:val="00081BBF"/>
    <w:rsid w:val="00082401"/>
    <w:rsid w:val="00083240"/>
    <w:rsid w:val="00084E3D"/>
    <w:rsid w:val="00085593"/>
    <w:rsid w:val="00091ED1"/>
    <w:rsid w:val="00092C0A"/>
    <w:rsid w:val="000935F5"/>
    <w:rsid w:val="0009566D"/>
    <w:rsid w:val="000A25F0"/>
    <w:rsid w:val="000A4C76"/>
    <w:rsid w:val="000A4FC1"/>
    <w:rsid w:val="000B5811"/>
    <w:rsid w:val="000C0107"/>
    <w:rsid w:val="000C0BE0"/>
    <w:rsid w:val="000C2D5B"/>
    <w:rsid w:val="000C4280"/>
    <w:rsid w:val="000C780B"/>
    <w:rsid w:val="000C7A6C"/>
    <w:rsid w:val="000D07D8"/>
    <w:rsid w:val="000D6056"/>
    <w:rsid w:val="000D76F6"/>
    <w:rsid w:val="000E5DE7"/>
    <w:rsid w:val="000F263A"/>
    <w:rsid w:val="000F2AB7"/>
    <w:rsid w:val="000F5C66"/>
    <w:rsid w:val="00101C82"/>
    <w:rsid w:val="00101ED6"/>
    <w:rsid w:val="001034CC"/>
    <w:rsid w:val="00104507"/>
    <w:rsid w:val="001055AD"/>
    <w:rsid w:val="00106315"/>
    <w:rsid w:val="00106B6E"/>
    <w:rsid w:val="00106BDB"/>
    <w:rsid w:val="00107827"/>
    <w:rsid w:val="00112220"/>
    <w:rsid w:val="00121D2F"/>
    <w:rsid w:val="0012335A"/>
    <w:rsid w:val="00123A6B"/>
    <w:rsid w:val="00124765"/>
    <w:rsid w:val="00133964"/>
    <w:rsid w:val="00134EB9"/>
    <w:rsid w:val="0014466E"/>
    <w:rsid w:val="00145990"/>
    <w:rsid w:val="00145A47"/>
    <w:rsid w:val="00154393"/>
    <w:rsid w:val="001554C7"/>
    <w:rsid w:val="0016338C"/>
    <w:rsid w:val="001648CC"/>
    <w:rsid w:val="00164D8D"/>
    <w:rsid w:val="00165EFF"/>
    <w:rsid w:val="0016666C"/>
    <w:rsid w:val="001667AA"/>
    <w:rsid w:val="0017412E"/>
    <w:rsid w:val="00174AB9"/>
    <w:rsid w:val="00177A77"/>
    <w:rsid w:val="001810E8"/>
    <w:rsid w:val="00181305"/>
    <w:rsid w:val="001817CA"/>
    <w:rsid w:val="00185845"/>
    <w:rsid w:val="00191C58"/>
    <w:rsid w:val="00191D1F"/>
    <w:rsid w:val="00192774"/>
    <w:rsid w:val="00197345"/>
    <w:rsid w:val="0019779A"/>
    <w:rsid w:val="001A0850"/>
    <w:rsid w:val="001A3D82"/>
    <w:rsid w:val="001A48D1"/>
    <w:rsid w:val="001A4901"/>
    <w:rsid w:val="001B0CAD"/>
    <w:rsid w:val="001B27B9"/>
    <w:rsid w:val="001B6D4A"/>
    <w:rsid w:val="001C0EE4"/>
    <w:rsid w:val="001C14A4"/>
    <w:rsid w:val="001C6D9D"/>
    <w:rsid w:val="001D0424"/>
    <w:rsid w:val="001D2E17"/>
    <w:rsid w:val="001D3990"/>
    <w:rsid w:val="001D7671"/>
    <w:rsid w:val="001E4421"/>
    <w:rsid w:val="001E7DBA"/>
    <w:rsid w:val="001E7EAC"/>
    <w:rsid w:val="001F4A92"/>
    <w:rsid w:val="0020176B"/>
    <w:rsid w:val="00205162"/>
    <w:rsid w:val="00206959"/>
    <w:rsid w:val="00210063"/>
    <w:rsid w:val="002211B9"/>
    <w:rsid w:val="002254FC"/>
    <w:rsid w:val="00227525"/>
    <w:rsid w:val="00234611"/>
    <w:rsid w:val="00234CA1"/>
    <w:rsid w:val="002350CC"/>
    <w:rsid w:val="00242F90"/>
    <w:rsid w:val="00243ECB"/>
    <w:rsid w:val="0024402E"/>
    <w:rsid w:val="00246449"/>
    <w:rsid w:val="00246A55"/>
    <w:rsid w:val="0026092F"/>
    <w:rsid w:val="00261AF9"/>
    <w:rsid w:val="002630A4"/>
    <w:rsid w:val="00266530"/>
    <w:rsid w:val="00266D46"/>
    <w:rsid w:val="0027233B"/>
    <w:rsid w:val="002738C6"/>
    <w:rsid w:val="00274C7C"/>
    <w:rsid w:val="00275674"/>
    <w:rsid w:val="002772D8"/>
    <w:rsid w:val="00285DA6"/>
    <w:rsid w:val="00285DAF"/>
    <w:rsid w:val="0029006F"/>
    <w:rsid w:val="00291A58"/>
    <w:rsid w:val="002959B3"/>
    <w:rsid w:val="002A006B"/>
    <w:rsid w:val="002A0393"/>
    <w:rsid w:val="002A17C2"/>
    <w:rsid w:val="002A51B4"/>
    <w:rsid w:val="002A56C3"/>
    <w:rsid w:val="002B09BF"/>
    <w:rsid w:val="002B0F66"/>
    <w:rsid w:val="002B2F80"/>
    <w:rsid w:val="002B3EF4"/>
    <w:rsid w:val="002C55A7"/>
    <w:rsid w:val="002D03D2"/>
    <w:rsid w:val="002D47E8"/>
    <w:rsid w:val="002D6D22"/>
    <w:rsid w:val="002E422E"/>
    <w:rsid w:val="002E4456"/>
    <w:rsid w:val="002E58FF"/>
    <w:rsid w:val="002F4FAC"/>
    <w:rsid w:val="00303C49"/>
    <w:rsid w:val="0030643A"/>
    <w:rsid w:val="003103D3"/>
    <w:rsid w:val="003160F9"/>
    <w:rsid w:val="00324D9B"/>
    <w:rsid w:val="00333097"/>
    <w:rsid w:val="00334983"/>
    <w:rsid w:val="0034188E"/>
    <w:rsid w:val="00342796"/>
    <w:rsid w:val="0035284C"/>
    <w:rsid w:val="003542BD"/>
    <w:rsid w:val="00361195"/>
    <w:rsid w:val="003631BA"/>
    <w:rsid w:val="00364134"/>
    <w:rsid w:val="00366AD5"/>
    <w:rsid w:val="00370189"/>
    <w:rsid w:val="003716E7"/>
    <w:rsid w:val="0038059D"/>
    <w:rsid w:val="0038352D"/>
    <w:rsid w:val="00385DC1"/>
    <w:rsid w:val="003868ED"/>
    <w:rsid w:val="00393607"/>
    <w:rsid w:val="00395C6D"/>
    <w:rsid w:val="0039617D"/>
    <w:rsid w:val="00396BBE"/>
    <w:rsid w:val="00397766"/>
    <w:rsid w:val="00397822"/>
    <w:rsid w:val="003A418F"/>
    <w:rsid w:val="003A4A67"/>
    <w:rsid w:val="003A6386"/>
    <w:rsid w:val="003B0782"/>
    <w:rsid w:val="003B3E77"/>
    <w:rsid w:val="003B69C0"/>
    <w:rsid w:val="003C1BEC"/>
    <w:rsid w:val="003C275A"/>
    <w:rsid w:val="003C2AFC"/>
    <w:rsid w:val="003C5276"/>
    <w:rsid w:val="003C566D"/>
    <w:rsid w:val="003C7E50"/>
    <w:rsid w:val="003D0563"/>
    <w:rsid w:val="003D5D27"/>
    <w:rsid w:val="003D7581"/>
    <w:rsid w:val="003D761B"/>
    <w:rsid w:val="003E2467"/>
    <w:rsid w:val="003E77F0"/>
    <w:rsid w:val="003F0AAD"/>
    <w:rsid w:val="003F0AB3"/>
    <w:rsid w:val="003F46F2"/>
    <w:rsid w:val="003F4CD2"/>
    <w:rsid w:val="003F6554"/>
    <w:rsid w:val="004000A4"/>
    <w:rsid w:val="004030F7"/>
    <w:rsid w:val="0040535F"/>
    <w:rsid w:val="004066DE"/>
    <w:rsid w:val="00412CDE"/>
    <w:rsid w:val="00415349"/>
    <w:rsid w:val="00422C06"/>
    <w:rsid w:val="004303E8"/>
    <w:rsid w:val="004307FD"/>
    <w:rsid w:val="00431525"/>
    <w:rsid w:val="00432445"/>
    <w:rsid w:val="00433250"/>
    <w:rsid w:val="0043680A"/>
    <w:rsid w:val="004368C6"/>
    <w:rsid w:val="004403EA"/>
    <w:rsid w:val="004417C4"/>
    <w:rsid w:val="0044592C"/>
    <w:rsid w:val="00446D06"/>
    <w:rsid w:val="00452FE1"/>
    <w:rsid w:val="00457FBB"/>
    <w:rsid w:val="00460281"/>
    <w:rsid w:val="00464024"/>
    <w:rsid w:val="004641BA"/>
    <w:rsid w:val="00466380"/>
    <w:rsid w:val="00466C86"/>
    <w:rsid w:val="00466E86"/>
    <w:rsid w:val="004678E6"/>
    <w:rsid w:val="00470FAF"/>
    <w:rsid w:val="004718F5"/>
    <w:rsid w:val="004734D5"/>
    <w:rsid w:val="0047356C"/>
    <w:rsid w:val="004739CF"/>
    <w:rsid w:val="0047467B"/>
    <w:rsid w:val="00475199"/>
    <w:rsid w:val="00475A3B"/>
    <w:rsid w:val="00475D9A"/>
    <w:rsid w:val="00477AC8"/>
    <w:rsid w:val="0048248C"/>
    <w:rsid w:val="004827A9"/>
    <w:rsid w:val="00484C42"/>
    <w:rsid w:val="00484E6F"/>
    <w:rsid w:val="00485C98"/>
    <w:rsid w:val="004917BE"/>
    <w:rsid w:val="0049235E"/>
    <w:rsid w:val="00494490"/>
    <w:rsid w:val="004944C9"/>
    <w:rsid w:val="004A26FF"/>
    <w:rsid w:val="004A51A6"/>
    <w:rsid w:val="004A6CF8"/>
    <w:rsid w:val="004A71E7"/>
    <w:rsid w:val="004B4B23"/>
    <w:rsid w:val="004B57BF"/>
    <w:rsid w:val="004C21A5"/>
    <w:rsid w:val="004C2C55"/>
    <w:rsid w:val="004C5883"/>
    <w:rsid w:val="004C59FB"/>
    <w:rsid w:val="004C5CD6"/>
    <w:rsid w:val="004C7B30"/>
    <w:rsid w:val="004D46B4"/>
    <w:rsid w:val="004E05D4"/>
    <w:rsid w:val="004E06EE"/>
    <w:rsid w:val="004E1D50"/>
    <w:rsid w:val="004E1EA5"/>
    <w:rsid w:val="004E2EB6"/>
    <w:rsid w:val="004E5B62"/>
    <w:rsid w:val="004E5EA1"/>
    <w:rsid w:val="004E70A7"/>
    <w:rsid w:val="004F0EE1"/>
    <w:rsid w:val="004F31B6"/>
    <w:rsid w:val="004F372C"/>
    <w:rsid w:val="004F4957"/>
    <w:rsid w:val="00506BAE"/>
    <w:rsid w:val="005071A6"/>
    <w:rsid w:val="00511961"/>
    <w:rsid w:val="00521207"/>
    <w:rsid w:val="00522EAF"/>
    <w:rsid w:val="00524422"/>
    <w:rsid w:val="00526388"/>
    <w:rsid w:val="005267BD"/>
    <w:rsid w:val="00530083"/>
    <w:rsid w:val="00535529"/>
    <w:rsid w:val="005439FD"/>
    <w:rsid w:val="00544262"/>
    <w:rsid w:val="00544A35"/>
    <w:rsid w:val="0055313D"/>
    <w:rsid w:val="00553B5F"/>
    <w:rsid w:val="00553F46"/>
    <w:rsid w:val="0055627C"/>
    <w:rsid w:val="00556333"/>
    <w:rsid w:val="00557ADC"/>
    <w:rsid w:val="005613DF"/>
    <w:rsid w:val="00562343"/>
    <w:rsid w:val="00562D58"/>
    <w:rsid w:val="005649C5"/>
    <w:rsid w:val="00567702"/>
    <w:rsid w:val="00572031"/>
    <w:rsid w:val="00573D6F"/>
    <w:rsid w:val="00574265"/>
    <w:rsid w:val="00580F0C"/>
    <w:rsid w:val="005813DC"/>
    <w:rsid w:val="00584F69"/>
    <w:rsid w:val="005911E5"/>
    <w:rsid w:val="00592E98"/>
    <w:rsid w:val="00593ACE"/>
    <w:rsid w:val="00594B3A"/>
    <w:rsid w:val="005A782B"/>
    <w:rsid w:val="005B0B39"/>
    <w:rsid w:val="005B25F3"/>
    <w:rsid w:val="005B263C"/>
    <w:rsid w:val="005B2D0D"/>
    <w:rsid w:val="005B3767"/>
    <w:rsid w:val="005B3C69"/>
    <w:rsid w:val="005B59D2"/>
    <w:rsid w:val="005B64C8"/>
    <w:rsid w:val="005B669E"/>
    <w:rsid w:val="005C2E53"/>
    <w:rsid w:val="005C3B3F"/>
    <w:rsid w:val="005C77D5"/>
    <w:rsid w:val="005C7F25"/>
    <w:rsid w:val="005D2B4B"/>
    <w:rsid w:val="005D3442"/>
    <w:rsid w:val="005E340F"/>
    <w:rsid w:val="005E470B"/>
    <w:rsid w:val="005E65AF"/>
    <w:rsid w:val="005E7B2A"/>
    <w:rsid w:val="005F40DD"/>
    <w:rsid w:val="005F51C1"/>
    <w:rsid w:val="005F583B"/>
    <w:rsid w:val="005F6033"/>
    <w:rsid w:val="005F65F0"/>
    <w:rsid w:val="006032B6"/>
    <w:rsid w:val="00604DD2"/>
    <w:rsid w:val="00605D7B"/>
    <w:rsid w:val="00607B73"/>
    <w:rsid w:val="00610F5D"/>
    <w:rsid w:val="00622725"/>
    <w:rsid w:val="006232F4"/>
    <w:rsid w:val="00627801"/>
    <w:rsid w:val="006307E0"/>
    <w:rsid w:val="00631E54"/>
    <w:rsid w:val="00633C54"/>
    <w:rsid w:val="00635D8E"/>
    <w:rsid w:val="00636733"/>
    <w:rsid w:val="00636C4D"/>
    <w:rsid w:val="00637A60"/>
    <w:rsid w:val="006418CF"/>
    <w:rsid w:val="00641BAC"/>
    <w:rsid w:val="00642FE5"/>
    <w:rsid w:val="006460BD"/>
    <w:rsid w:val="00666643"/>
    <w:rsid w:val="00672AE8"/>
    <w:rsid w:val="00675E49"/>
    <w:rsid w:val="0067798A"/>
    <w:rsid w:val="00683418"/>
    <w:rsid w:val="00684937"/>
    <w:rsid w:val="00691585"/>
    <w:rsid w:val="0069558A"/>
    <w:rsid w:val="00696037"/>
    <w:rsid w:val="006975E4"/>
    <w:rsid w:val="006A0111"/>
    <w:rsid w:val="006A35B0"/>
    <w:rsid w:val="006A58A3"/>
    <w:rsid w:val="006A74EB"/>
    <w:rsid w:val="006B050C"/>
    <w:rsid w:val="006B0F8F"/>
    <w:rsid w:val="006B3184"/>
    <w:rsid w:val="006B35BC"/>
    <w:rsid w:val="006B4CB5"/>
    <w:rsid w:val="006B524C"/>
    <w:rsid w:val="006C6336"/>
    <w:rsid w:val="006C6A2F"/>
    <w:rsid w:val="006D0588"/>
    <w:rsid w:val="006D5E80"/>
    <w:rsid w:val="006D5F30"/>
    <w:rsid w:val="006E0272"/>
    <w:rsid w:val="006E0309"/>
    <w:rsid w:val="006E2D26"/>
    <w:rsid w:val="006E6116"/>
    <w:rsid w:val="006F1056"/>
    <w:rsid w:val="006F20DC"/>
    <w:rsid w:val="006F35E8"/>
    <w:rsid w:val="007028E5"/>
    <w:rsid w:val="00705020"/>
    <w:rsid w:val="00706815"/>
    <w:rsid w:val="00707D10"/>
    <w:rsid w:val="00710C4A"/>
    <w:rsid w:val="0071135F"/>
    <w:rsid w:val="007118AE"/>
    <w:rsid w:val="00712821"/>
    <w:rsid w:val="007159D1"/>
    <w:rsid w:val="0071699F"/>
    <w:rsid w:val="00717C1B"/>
    <w:rsid w:val="00720F0E"/>
    <w:rsid w:val="00721AAB"/>
    <w:rsid w:val="007231DC"/>
    <w:rsid w:val="00726F56"/>
    <w:rsid w:val="007420F1"/>
    <w:rsid w:val="0074399D"/>
    <w:rsid w:val="007448B3"/>
    <w:rsid w:val="00744ABE"/>
    <w:rsid w:val="007455EF"/>
    <w:rsid w:val="007457EA"/>
    <w:rsid w:val="00745890"/>
    <w:rsid w:val="00753487"/>
    <w:rsid w:val="007539B6"/>
    <w:rsid w:val="007578B6"/>
    <w:rsid w:val="00765728"/>
    <w:rsid w:val="00765BF6"/>
    <w:rsid w:val="00767324"/>
    <w:rsid w:val="007707E2"/>
    <w:rsid w:val="00783D53"/>
    <w:rsid w:val="007876D5"/>
    <w:rsid w:val="00790637"/>
    <w:rsid w:val="0079263B"/>
    <w:rsid w:val="0079317B"/>
    <w:rsid w:val="007A0408"/>
    <w:rsid w:val="007A0E10"/>
    <w:rsid w:val="007A2680"/>
    <w:rsid w:val="007A36BB"/>
    <w:rsid w:val="007A4332"/>
    <w:rsid w:val="007B1517"/>
    <w:rsid w:val="007C0B4A"/>
    <w:rsid w:val="007C6A59"/>
    <w:rsid w:val="007D3BFE"/>
    <w:rsid w:val="007E0503"/>
    <w:rsid w:val="007E47DE"/>
    <w:rsid w:val="007E69FA"/>
    <w:rsid w:val="007F4A13"/>
    <w:rsid w:val="007F5AA1"/>
    <w:rsid w:val="00806C63"/>
    <w:rsid w:val="008110F1"/>
    <w:rsid w:val="00813042"/>
    <w:rsid w:val="00816B3A"/>
    <w:rsid w:val="00816D06"/>
    <w:rsid w:val="00824CF5"/>
    <w:rsid w:val="008255A3"/>
    <w:rsid w:val="00825BB8"/>
    <w:rsid w:val="00827589"/>
    <w:rsid w:val="008410EC"/>
    <w:rsid w:val="00844FE5"/>
    <w:rsid w:val="00846E1F"/>
    <w:rsid w:val="008508FC"/>
    <w:rsid w:val="00852F05"/>
    <w:rsid w:val="00861204"/>
    <w:rsid w:val="008660DF"/>
    <w:rsid w:val="0087410C"/>
    <w:rsid w:val="00875343"/>
    <w:rsid w:val="0087550D"/>
    <w:rsid w:val="00881279"/>
    <w:rsid w:val="0088225F"/>
    <w:rsid w:val="00883690"/>
    <w:rsid w:val="008839C7"/>
    <w:rsid w:val="00884255"/>
    <w:rsid w:val="00890DA4"/>
    <w:rsid w:val="00893382"/>
    <w:rsid w:val="008954D8"/>
    <w:rsid w:val="0089623B"/>
    <w:rsid w:val="008962E2"/>
    <w:rsid w:val="008A5408"/>
    <w:rsid w:val="008A77A1"/>
    <w:rsid w:val="008B13FD"/>
    <w:rsid w:val="008B4DCC"/>
    <w:rsid w:val="008B52E8"/>
    <w:rsid w:val="008B62BB"/>
    <w:rsid w:val="008B63D8"/>
    <w:rsid w:val="008B6DF2"/>
    <w:rsid w:val="008C05EB"/>
    <w:rsid w:val="008C46DD"/>
    <w:rsid w:val="008C50F1"/>
    <w:rsid w:val="008C5A67"/>
    <w:rsid w:val="008C66BD"/>
    <w:rsid w:val="008D2F0C"/>
    <w:rsid w:val="008E4970"/>
    <w:rsid w:val="008E6358"/>
    <w:rsid w:val="008E7B50"/>
    <w:rsid w:val="008F3C9D"/>
    <w:rsid w:val="008F5B29"/>
    <w:rsid w:val="008F6B72"/>
    <w:rsid w:val="00903D3D"/>
    <w:rsid w:val="0090725C"/>
    <w:rsid w:val="0091041C"/>
    <w:rsid w:val="00912ACC"/>
    <w:rsid w:val="0091474F"/>
    <w:rsid w:val="00915475"/>
    <w:rsid w:val="009170FC"/>
    <w:rsid w:val="00917E99"/>
    <w:rsid w:val="0092134E"/>
    <w:rsid w:val="00923664"/>
    <w:rsid w:val="00925240"/>
    <w:rsid w:val="00927422"/>
    <w:rsid w:val="00927903"/>
    <w:rsid w:val="0093019B"/>
    <w:rsid w:val="00930823"/>
    <w:rsid w:val="00932B98"/>
    <w:rsid w:val="00936A97"/>
    <w:rsid w:val="00940679"/>
    <w:rsid w:val="0094676D"/>
    <w:rsid w:val="0094762F"/>
    <w:rsid w:val="00950FE2"/>
    <w:rsid w:val="009578EC"/>
    <w:rsid w:val="00964707"/>
    <w:rsid w:val="0096566A"/>
    <w:rsid w:val="00967A06"/>
    <w:rsid w:val="0097124C"/>
    <w:rsid w:val="009769B6"/>
    <w:rsid w:val="00980266"/>
    <w:rsid w:val="00980C85"/>
    <w:rsid w:val="009854C7"/>
    <w:rsid w:val="009876C9"/>
    <w:rsid w:val="00990CD7"/>
    <w:rsid w:val="00993497"/>
    <w:rsid w:val="00993F9D"/>
    <w:rsid w:val="0099512C"/>
    <w:rsid w:val="00995BD4"/>
    <w:rsid w:val="00996D65"/>
    <w:rsid w:val="009A6455"/>
    <w:rsid w:val="009A6EF4"/>
    <w:rsid w:val="009A706D"/>
    <w:rsid w:val="009A738E"/>
    <w:rsid w:val="009B62FC"/>
    <w:rsid w:val="009B7836"/>
    <w:rsid w:val="009C0734"/>
    <w:rsid w:val="009C088B"/>
    <w:rsid w:val="009C3B12"/>
    <w:rsid w:val="009C5A0D"/>
    <w:rsid w:val="009C6403"/>
    <w:rsid w:val="009D08C2"/>
    <w:rsid w:val="009D0CC6"/>
    <w:rsid w:val="009D19C3"/>
    <w:rsid w:val="009D277F"/>
    <w:rsid w:val="009E1336"/>
    <w:rsid w:val="009E5CA9"/>
    <w:rsid w:val="009F03B4"/>
    <w:rsid w:val="009F2273"/>
    <w:rsid w:val="009F77A4"/>
    <w:rsid w:val="00A007EE"/>
    <w:rsid w:val="00A0285F"/>
    <w:rsid w:val="00A02900"/>
    <w:rsid w:val="00A02925"/>
    <w:rsid w:val="00A04DF7"/>
    <w:rsid w:val="00A07C3E"/>
    <w:rsid w:val="00A10AC6"/>
    <w:rsid w:val="00A1151C"/>
    <w:rsid w:val="00A22850"/>
    <w:rsid w:val="00A22CD6"/>
    <w:rsid w:val="00A251FE"/>
    <w:rsid w:val="00A2612A"/>
    <w:rsid w:val="00A269F5"/>
    <w:rsid w:val="00A30C21"/>
    <w:rsid w:val="00A312D0"/>
    <w:rsid w:val="00A329A4"/>
    <w:rsid w:val="00A34D45"/>
    <w:rsid w:val="00A354E9"/>
    <w:rsid w:val="00A35AC1"/>
    <w:rsid w:val="00A35F77"/>
    <w:rsid w:val="00A3661A"/>
    <w:rsid w:val="00A415AB"/>
    <w:rsid w:val="00A418D9"/>
    <w:rsid w:val="00A41DBF"/>
    <w:rsid w:val="00A44135"/>
    <w:rsid w:val="00A510A5"/>
    <w:rsid w:val="00A52D6D"/>
    <w:rsid w:val="00A55460"/>
    <w:rsid w:val="00A56015"/>
    <w:rsid w:val="00A563CB"/>
    <w:rsid w:val="00A616B9"/>
    <w:rsid w:val="00A643DE"/>
    <w:rsid w:val="00A70F45"/>
    <w:rsid w:val="00A72AEB"/>
    <w:rsid w:val="00A75619"/>
    <w:rsid w:val="00A75EDF"/>
    <w:rsid w:val="00A82ABC"/>
    <w:rsid w:val="00A84548"/>
    <w:rsid w:val="00A851F1"/>
    <w:rsid w:val="00A90C79"/>
    <w:rsid w:val="00A97233"/>
    <w:rsid w:val="00A972F4"/>
    <w:rsid w:val="00AA1171"/>
    <w:rsid w:val="00AA1483"/>
    <w:rsid w:val="00AA64A2"/>
    <w:rsid w:val="00AB0057"/>
    <w:rsid w:val="00AB27DE"/>
    <w:rsid w:val="00AB5D79"/>
    <w:rsid w:val="00AB7B89"/>
    <w:rsid w:val="00AC24EC"/>
    <w:rsid w:val="00AC31DA"/>
    <w:rsid w:val="00AC3E2B"/>
    <w:rsid w:val="00AC3EDE"/>
    <w:rsid w:val="00AD3A1A"/>
    <w:rsid w:val="00AE1D61"/>
    <w:rsid w:val="00AE1D8D"/>
    <w:rsid w:val="00AE6B13"/>
    <w:rsid w:val="00AE70ED"/>
    <w:rsid w:val="00AF4538"/>
    <w:rsid w:val="00AF71A8"/>
    <w:rsid w:val="00B03C0F"/>
    <w:rsid w:val="00B04EEC"/>
    <w:rsid w:val="00B10B83"/>
    <w:rsid w:val="00B13BA8"/>
    <w:rsid w:val="00B13C0D"/>
    <w:rsid w:val="00B1418B"/>
    <w:rsid w:val="00B173FA"/>
    <w:rsid w:val="00B2590B"/>
    <w:rsid w:val="00B26A96"/>
    <w:rsid w:val="00B2790C"/>
    <w:rsid w:val="00B30916"/>
    <w:rsid w:val="00B35DAA"/>
    <w:rsid w:val="00B364BC"/>
    <w:rsid w:val="00B3750B"/>
    <w:rsid w:val="00B37771"/>
    <w:rsid w:val="00B41193"/>
    <w:rsid w:val="00B414D5"/>
    <w:rsid w:val="00B41AFC"/>
    <w:rsid w:val="00B43549"/>
    <w:rsid w:val="00B4387A"/>
    <w:rsid w:val="00B4452C"/>
    <w:rsid w:val="00B4452D"/>
    <w:rsid w:val="00B457A5"/>
    <w:rsid w:val="00B56DCC"/>
    <w:rsid w:val="00B6535B"/>
    <w:rsid w:val="00B656EA"/>
    <w:rsid w:val="00B65CC8"/>
    <w:rsid w:val="00B6628D"/>
    <w:rsid w:val="00B67129"/>
    <w:rsid w:val="00B73D2C"/>
    <w:rsid w:val="00B75CFF"/>
    <w:rsid w:val="00B81282"/>
    <w:rsid w:val="00B92729"/>
    <w:rsid w:val="00B940A9"/>
    <w:rsid w:val="00B94112"/>
    <w:rsid w:val="00BA1896"/>
    <w:rsid w:val="00BA30ED"/>
    <w:rsid w:val="00BA4536"/>
    <w:rsid w:val="00BA6634"/>
    <w:rsid w:val="00BB0CEC"/>
    <w:rsid w:val="00BB1C81"/>
    <w:rsid w:val="00BB384E"/>
    <w:rsid w:val="00BC6319"/>
    <w:rsid w:val="00BD0E9F"/>
    <w:rsid w:val="00BD345E"/>
    <w:rsid w:val="00BD3B6E"/>
    <w:rsid w:val="00BD5B4E"/>
    <w:rsid w:val="00BD6AC4"/>
    <w:rsid w:val="00BD75CA"/>
    <w:rsid w:val="00BD788A"/>
    <w:rsid w:val="00BD7F8E"/>
    <w:rsid w:val="00BE02E2"/>
    <w:rsid w:val="00BE7711"/>
    <w:rsid w:val="00BF276B"/>
    <w:rsid w:val="00BF3104"/>
    <w:rsid w:val="00BF3649"/>
    <w:rsid w:val="00C00870"/>
    <w:rsid w:val="00C02E60"/>
    <w:rsid w:val="00C10252"/>
    <w:rsid w:val="00C10813"/>
    <w:rsid w:val="00C109F0"/>
    <w:rsid w:val="00C1435E"/>
    <w:rsid w:val="00C16995"/>
    <w:rsid w:val="00C171B7"/>
    <w:rsid w:val="00C20472"/>
    <w:rsid w:val="00C2404B"/>
    <w:rsid w:val="00C263BF"/>
    <w:rsid w:val="00C3049E"/>
    <w:rsid w:val="00C34C38"/>
    <w:rsid w:val="00C35758"/>
    <w:rsid w:val="00C36979"/>
    <w:rsid w:val="00C36B09"/>
    <w:rsid w:val="00C41612"/>
    <w:rsid w:val="00C41B92"/>
    <w:rsid w:val="00C43972"/>
    <w:rsid w:val="00C47BF4"/>
    <w:rsid w:val="00C53908"/>
    <w:rsid w:val="00C54503"/>
    <w:rsid w:val="00C572C2"/>
    <w:rsid w:val="00C60E8A"/>
    <w:rsid w:val="00C67F37"/>
    <w:rsid w:val="00C746C1"/>
    <w:rsid w:val="00C767A6"/>
    <w:rsid w:val="00C77CCE"/>
    <w:rsid w:val="00C82E11"/>
    <w:rsid w:val="00C86185"/>
    <w:rsid w:val="00C87E01"/>
    <w:rsid w:val="00C87F97"/>
    <w:rsid w:val="00C95426"/>
    <w:rsid w:val="00CA0059"/>
    <w:rsid w:val="00CA3007"/>
    <w:rsid w:val="00CA6982"/>
    <w:rsid w:val="00CB3656"/>
    <w:rsid w:val="00CB3718"/>
    <w:rsid w:val="00CB3791"/>
    <w:rsid w:val="00CB386B"/>
    <w:rsid w:val="00CB5201"/>
    <w:rsid w:val="00CB5CA5"/>
    <w:rsid w:val="00CB7879"/>
    <w:rsid w:val="00CC128E"/>
    <w:rsid w:val="00CC3957"/>
    <w:rsid w:val="00CD2232"/>
    <w:rsid w:val="00CE00BF"/>
    <w:rsid w:val="00CE1990"/>
    <w:rsid w:val="00CE26BE"/>
    <w:rsid w:val="00CE483D"/>
    <w:rsid w:val="00CE61EA"/>
    <w:rsid w:val="00CF1E20"/>
    <w:rsid w:val="00CF3A12"/>
    <w:rsid w:val="00CF5782"/>
    <w:rsid w:val="00CF7FCE"/>
    <w:rsid w:val="00D04F8F"/>
    <w:rsid w:val="00D0532C"/>
    <w:rsid w:val="00D05592"/>
    <w:rsid w:val="00D07A3B"/>
    <w:rsid w:val="00D11B6A"/>
    <w:rsid w:val="00D21651"/>
    <w:rsid w:val="00D22EBA"/>
    <w:rsid w:val="00D246D7"/>
    <w:rsid w:val="00D25CD4"/>
    <w:rsid w:val="00D2740C"/>
    <w:rsid w:val="00D301AE"/>
    <w:rsid w:val="00D31876"/>
    <w:rsid w:val="00D31B4B"/>
    <w:rsid w:val="00D36EC7"/>
    <w:rsid w:val="00D42ABB"/>
    <w:rsid w:val="00D4336D"/>
    <w:rsid w:val="00D43F48"/>
    <w:rsid w:val="00D53A3F"/>
    <w:rsid w:val="00D55CE3"/>
    <w:rsid w:val="00D60262"/>
    <w:rsid w:val="00D6115C"/>
    <w:rsid w:val="00D616CA"/>
    <w:rsid w:val="00D61F94"/>
    <w:rsid w:val="00D644C4"/>
    <w:rsid w:val="00D653E4"/>
    <w:rsid w:val="00D66438"/>
    <w:rsid w:val="00D66BC5"/>
    <w:rsid w:val="00D66F94"/>
    <w:rsid w:val="00D67AFD"/>
    <w:rsid w:val="00D74795"/>
    <w:rsid w:val="00D76477"/>
    <w:rsid w:val="00D80ECF"/>
    <w:rsid w:val="00D86625"/>
    <w:rsid w:val="00D97C9E"/>
    <w:rsid w:val="00DA0E67"/>
    <w:rsid w:val="00DA1800"/>
    <w:rsid w:val="00DA2D5D"/>
    <w:rsid w:val="00DA40B7"/>
    <w:rsid w:val="00DA5357"/>
    <w:rsid w:val="00DB0DBD"/>
    <w:rsid w:val="00DB16AD"/>
    <w:rsid w:val="00DB4981"/>
    <w:rsid w:val="00DC2C26"/>
    <w:rsid w:val="00DC34B3"/>
    <w:rsid w:val="00DD01B2"/>
    <w:rsid w:val="00DD043C"/>
    <w:rsid w:val="00DD2232"/>
    <w:rsid w:val="00DD2336"/>
    <w:rsid w:val="00DD70F9"/>
    <w:rsid w:val="00DD77D8"/>
    <w:rsid w:val="00DE0F8F"/>
    <w:rsid w:val="00DE226F"/>
    <w:rsid w:val="00DE3964"/>
    <w:rsid w:val="00DE5877"/>
    <w:rsid w:val="00DF004A"/>
    <w:rsid w:val="00DF0720"/>
    <w:rsid w:val="00DF2AAA"/>
    <w:rsid w:val="00DF4F5F"/>
    <w:rsid w:val="00DF5E4F"/>
    <w:rsid w:val="00DF6559"/>
    <w:rsid w:val="00E00691"/>
    <w:rsid w:val="00E03750"/>
    <w:rsid w:val="00E04603"/>
    <w:rsid w:val="00E051D4"/>
    <w:rsid w:val="00E06030"/>
    <w:rsid w:val="00E11388"/>
    <w:rsid w:val="00E147AF"/>
    <w:rsid w:val="00E17317"/>
    <w:rsid w:val="00E25C20"/>
    <w:rsid w:val="00E3127A"/>
    <w:rsid w:val="00E3179D"/>
    <w:rsid w:val="00E320BA"/>
    <w:rsid w:val="00E3247B"/>
    <w:rsid w:val="00E41385"/>
    <w:rsid w:val="00E41F42"/>
    <w:rsid w:val="00E43EB9"/>
    <w:rsid w:val="00E46E28"/>
    <w:rsid w:val="00E5049E"/>
    <w:rsid w:val="00E53A3A"/>
    <w:rsid w:val="00E53C40"/>
    <w:rsid w:val="00E543D3"/>
    <w:rsid w:val="00E7432E"/>
    <w:rsid w:val="00E75628"/>
    <w:rsid w:val="00E77072"/>
    <w:rsid w:val="00E77D75"/>
    <w:rsid w:val="00E82F2F"/>
    <w:rsid w:val="00E86624"/>
    <w:rsid w:val="00E870C6"/>
    <w:rsid w:val="00E927EB"/>
    <w:rsid w:val="00E93A52"/>
    <w:rsid w:val="00E94431"/>
    <w:rsid w:val="00EA1385"/>
    <w:rsid w:val="00EA1640"/>
    <w:rsid w:val="00EA2268"/>
    <w:rsid w:val="00EA3E34"/>
    <w:rsid w:val="00EA41AF"/>
    <w:rsid w:val="00EA49F5"/>
    <w:rsid w:val="00EA58D5"/>
    <w:rsid w:val="00EB3B2C"/>
    <w:rsid w:val="00EB4A83"/>
    <w:rsid w:val="00EC4429"/>
    <w:rsid w:val="00EC5EBA"/>
    <w:rsid w:val="00ED1B55"/>
    <w:rsid w:val="00ED2BAB"/>
    <w:rsid w:val="00EE078E"/>
    <w:rsid w:val="00EE0F95"/>
    <w:rsid w:val="00EE3291"/>
    <w:rsid w:val="00EE34BE"/>
    <w:rsid w:val="00EE4C3E"/>
    <w:rsid w:val="00EE582D"/>
    <w:rsid w:val="00EF4012"/>
    <w:rsid w:val="00EF4CC4"/>
    <w:rsid w:val="00EF4FD1"/>
    <w:rsid w:val="00F01F19"/>
    <w:rsid w:val="00F02790"/>
    <w:rsid w:val="00F02BB3"/>
    <w:rsid w:val="00F03A50"/>
    <w:rsid w:val="00F079E3"/>
    <w:rsid w:val="00F12A15"/>
    <w:rsid w:val="00F1321F"/>
    <w:rsid w:val="00F1572C"/>
    <w:rsid w:val="00F176AF"/>
    <w:rsid w:val="00F17C19"/>
    <w:rsid w:val="00F2208A"/>
    <w:rsid w:val="00F22524"/>
    <w:rsid w:val="00F23212"/>
    <w:rsid w:val="00F25768"/>
    <w:rsid w:val="00F26A3F"/>
    <w:rsid w:val="00F27DD7"/>
    <w:rsid w:val="00F31F09"/>
    <w:rsid w:val="00F32AC6"/>
    <w:rsid w:val="00F32B46"/>
    <w:rsid w:val="00F337CE"/>
    <w:rsid w:val="00F364BF"/>
    <w:rsid w:val="00F40445"/>
    <w:rsid w:val="00F42C0D"/>
    <w:rsid w:val="00F447AE"/>
    <w:rsid w:val="00F50391"/>
    <w:rsid w:val="00F50DD6"/>
    <w:rsid w:val="00F5160A"/>
    <w:rsid w:val="00F5306A"/>
    <w:rsid w:val="00F5335D"/>
    <w:rsid w:val="00F543C8"/>
    <w:rsid w:val="00F544C1"/>
    <w:rsid w:val="00F562D0"/>
    <w:rsid w:val="00F60E94"/>
    <w:rsid w:val="00F62E1E"/>
    <w:rsid w:val="00F736FD"/>
    <w:rsid w:val="00F77625"/>
    <w:rsid w:val="00F835C4"/>
    <w:rsid w:val="00F856B9"/>
    <w:rsid w:val="00F876CA"/>
    <w:rsid w:val="00F93B01"/>
    <w:rsid w:val="00F96530"/>
    <w:rsid w:val="00F9743D"/>
    <w:rsid w:val="00F9746C"/>
    <w:rsid w:val="00FA113A"/>
    <w:rsid w:val="00FA5945"/>
    <w:rsid w:val="00FB4291"/>
    <w:rsid w:val="00FB5BF2"/>
    <w:rsid w:val="00FC0797"/>
    <w:rsid w:val="00FC16F0"/>
    <w:rsid w:val="00FC3321"/>
    <w:rsid w:val="00FC38C4"/>
    <w:rsid w:val="00FC50AE"/>
    <w:rsid w:val="00FC6FE9"/>
    <w:rsid w:val="00FD15B0"/>
    <w:rsid w:val="00FD3691"/>
    <w:rsid w:val="00FD49B9"/>
    <w:rsid w:val="00FE4769"/>
    <w:rsid w:val="00FE64BC"/>
    <w:rsid w:val="00FF5403"/>
    <w:rsid w:val="00FF6646"/>
    <w:rsid w:val="00FF6BD4"/>
    <w:rsid w:val="00FF7A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3" w:uiPriority="0"/>
    <w:lsdException w:name="Body Text Indent 2" w:uiPriority="0"/>
    <w:lsdException w:name="Strong" w:semiHidden="0" w:uiPriority="0" w:unhideWhenUsed="0" w:qFormat="1"/>
    <w:lsdException w:name="Emphasis" w:semiHidden="0" w:uiPriority="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20F1"/>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F544C1"/>
    <w:pPr>
      <w:keepNext/>
      <w:ind w:firstLine="567"/>
      <w:jc w:val="both"/>
      <w:outlineLvl w:val="0"/>
    </w:pPr>
    <w:rPr>
      <w:i/>
      <w:sz w:val="24"/>
    </w:rPr>
  </w:style>
  <w:style w:type="paragraph" w:styleId="20">
    <w:name w:val="heading 2"/>
    <w:basedOn w:val="a"/>
    <w:next w:val="a"/>
    <w:link w:val="21"/>
    <w:qFormat/>
    <w:rsid w:val="00F544C1"/>
    <w:pPr>
      <w:keepNext/>
      <w:ind w:right="849"/>
      <w:jc w:val="right"/>
      <w:outlineLvl w:val="1"/>
    </w:pPr>
    <w:rPr>
      <w:sz w:val="24"/>
    </w:rPr>
  </w:style>
  <w:style w:type="paragraph" w:styleId="3">
    <w:name w:val="heading 3"/>
    <w:basedOn w:val="a"/>
    <w:next w:val="a"/>
    <w:link w:val="30"/>
    <w:unhideWhenUsed/>
    <w:qFormat/>
    <w:rsid w:val="00F544C1"/>
    <w:pPr>
      <w:keepNext/>
      <w:keepLines/>
      <w:spacing w:before="200"/>
      <w:outlineLvl w:val="2"/>
    </w:pPr>
    <w:rPr>
      <w:rFonts w:asciiTheme="majorHAnsi" w:eastAsiaTheme="majorEastAsia" w:hAnsiTheme="majorHAnsi" w:cstheme="majorBidi"/>
      <w:b/>
      <w:bCs/>
      <w:color w:val="4472C4" w:themeColor="accent1"/>
    </w:rPr>
  </w:style>
  <w:style w:type="paragraph" w:styleId="7">
    <w:name w:val="heading 7"/>
    <w:basedOn w:val="a"/>
    <w:next w:val="a"/>
    <w:link w:val="70"/>
    <w:uiPriority w:val="9"/>
    <w:qFormat/>
    <w:rsid w:val="00F544C1"/>
    <w:pPr>
      <w:spacing w:before="240" w:after="60"/>
      <w:outlineLvl w:val="6"/>
    </w:pPr>
    <w:rPr>
      <w:rFonts w:ascii="Calibri" w:hAnsi="Calibri"/>
      <w:sz w:val="24"/>
      <w:szCs w:val="24"/>
    </w:rPr>
  </w:style>
  <w:style w:type="paragraph" w:styleId="8">
    <w:name w:val="heading 8"/>
    <w:basedOn w:val="a"/>
    <w:next w:val="a"/>
    <w:link w:val="80"/>
    <w:uiPriority w:val="9"/>
    <w:qFormat/>
    <w:rsid w:val="00F544C1"/>
    <w:pPr>
      <w:spacing w:before="240" w:after="60"/>
      <w:outlineLvl w:val="7"/>
    </w:pPr>
    <w:rPr>
      <w:rFonts w:ascii="Calibri" w:hAnsi="Calibri"/>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544C1"/>
    <w:rPr>
      <w:rFonts w:ascii="Times New Roman" w:eastAsia="Times New Roman" w:hAnsi="Times New Roman" w:cs="Times New Roman"/>
      <w:i/>
      <w:sz w:val="24"/>
      <w:szCs w:val="20"/>
      <w:lang w:eastAsia="ru-RU"/>
    </w:rPr>
  </w:style>
  <w:style w:type="character" w:customStyle="1" w:styleId="21">
    <w:name w:val="Заголовок 2 Знак"/>
    <w:basedOn w:val="a0"/>
    <w:link w:val="20"/>
    <w:rsid w:val="00F544C1"/>
    <w:rPr>
      <w:rFonts w:ascii="Times New Roman" w:eastAsia="Times New Roman" w:hAnsi="Times New Roman" w:cs="Times New Roman"/>
      <w:sz w:val="24"/>
      <w:szCs w:val="20"/>
      <w:lang w:eastAsia="ru-RU"/>
    </w:rPr>
  </w:style>
  <w:style w:type="character" w:customStyle="1" w:styleId="30">
    <w:name w:val="Заголовок 3 Знак"/>
    <w:basedOn w:val="a0"/>
    <w:link w:val="3"/>
    <w:rsid w:val="00F544C1"/>
    <w:rPr>
      <w:rFonts w:asciiTheme="majorHAnsi" w:eastAsiaTheme="majorEastAsia" w:hAnsiTheme="majorHAnsi" w:cstheme="majorBidi"/>
      <w:b/>
      <w:bCs/>
      <w:color w:val="4472C4" w:themeColor="accent1"/>
      <w:sz w:val="20"/>
      <w:szCs w:val="20"/>
      <w:lang w:eastAsia="ru-RU"/>
    </w:rPr>
  </w:style>
  <w:style w:type="character" w:customStyle="1" w:styleId="70">
    <w:name w:val="Заголовок 7 Знак"/>
    <w:basedOn w:val="a0"/>
    <w:link w:val="7"/>
    <w:uiPriority w:val="9"/>
    <w:rsid w:val="00F544C1"/>
    <w:rPr>
      <w:rFonts w:ascii="Calibri" w:eastAsia="Times New Roman" w:hAnsi="Calibri" w:cs="Times New Roman"/>
      <w:sz w:val="24"/>
      <w:szCs w:val="24"/>
      <w:lang w:eastAsia="ru-RU"/>
    </w:rPr>
  </w:style>
  <w:style w:type="character" w:customStyle="1" w:styleId="80">
    <w:name w:val="Заголовок 8 Знак"/>
    <w:basedOn w:val="a0"/>
    <w:link w:val="8"/>
    <w:uiPriority w:val="9"/>
    <w:rsid w:val="00F544C1"/>
    <w:rPr>
      <w:rFonts w:ascii="Calibri" w:eastAsia="Times New Roman" w:hAnsi="Calibri" w:cs="Times New Roman"/>
      <w:i/>
      <w:iCs/>
      <w:sz w:val="24"/>
      <w:szCs w:val="24"/>
      <w:lang w:eastAsia="ru-RU"/>
    </w:rPr>
  </w:style>
  <w:style w:type="paragraph" w:styleId="a3">
    <w:name w:val="header"/>
    <w:basedOn w:val="a"/>
    <w:link w:val="a4"/>
    <w:rsid w:val="00F544C1"/>
    <w:pPr>
      <w:tabs>
        <w:tab w:val="center" w:pos="4153"/>
        <w:tab w:val="right" w:pos="8306"/>
      </w:tabs>
    </w:pPr>
  </w:style>
  <w:style w:type="character" w:customStyle="1" w:styleId="a4">
    <w:name w:val="Верхний колонтитул Знак"/>
    <w:basedOn w:val="a0"/>
    <w:link w:val="a3"/>
    <w:rsid w:val="00F544C1"/>
    <w:rPr>
      <w:rFonts w:ascii="Times New Roman" w:eastAsia="Times New Roman" w:hAnsi="Times New Roman" w:cs="Times New Roman"/>
      <w:sz w:val="20"/>
      <w:szCs w:val="20"/>
      <w:lang w:eastAsia="ru-RU"/>
    </w:rPr>
  </w:style>
  <w:style w:type="character" w:styleId="a5">
    <w:name w:val="page number"/>
    <w:basedOn w:val="a0"/>
    <w:rsid w:val="00F544C1"/>
  </w:style>
  <w:style w:type="paragraph" w:styleId="a6">
    <w:name w:val="footer"/>
    <w:basedOn w:val="a"/>
    <w:link w:val="a7"/>
    <w:uiPriority w:val="99"/>
    <w:rsid w:val="00F544C1"/>
    <w:pPr>
      <w:tabs>
        <w:tab w:val="center" w:pos="4153"/>
        <w:tab w:val="right" w:pos="8306"/>
      </w:tabs>
    </w:pPr>
  </w:style>
  <w:style w:type="character" w:customStyle="1" w:styleId="a7">
    <w:name w:val="Нижний колонтитул Знак"/>
    <w:basedOn w:val="a0"/>
    <w:link w:val="a6"/>
    <w:uiPriority w:val="99"/>
    <w:rsid w:val="00F544C1"/>
    <w:rPr>
      <w:rFonts w:ascii="Times New Roman" w:eastAsia="Times New Roman" w:hAnsi="Times New Roman" w:cs="Times New Roman"/>
      <w:sz w:val="20"/>
      <w:szCs w:val="20"/>
      <w:lang w:eastAsia="ru-RU"/>
    </w:rPr>
  </w:style>
  <w:style w:type="paragraph" w:styleId="a8">
    <w:name w:val="Body Text Indent"/>
    <w:basedOn w:val="a"/>
    <w:link w:val="a9"/>
    <w:rsid w:val="00F544C1"/>
    <w:pPr>
      <w:ind w:left="567"/>
      <w:jc w:val="both"/>
    </w:pPr>
    <w:rPr>
      <w:sz w:val="24"/>
    </w:rPr>
  </w:style>
  <w:style w:type="character" w:customStyle="1" w:styleId="a9">
    <w:name w:val="Основной текст с отступом Знак"/>
    <w:basedOn w:val="a0"/>
    <w:link w:val="a8"/>
    <w:rsid w:val="00F544C1"/>
    <w:rPr>
      <w:rFonts w:ascii="Times New Roman" w:eastAsia="Times New Roman" w:hAnsi="Times New Roman" w:cs="Times New Roman"/>
      <w:sz w:val="24"/>
      <w:szCs w:val="20"/>
      <w:lang w:eastAsia="ru-RU"/>
    </w:rPr>
  </w:style>
  <w:style w:type="paragraph" w:styleId="aa">
    <w:name w:val="Body Text"/>
    <w:basedOn w:val="a"/>
    <w:link w:val="ab"/>
    <w:rsid w:val="00F544C1"/>
    <w:pPr>
      <w:tabs>
        <w:tab w:val="left" w:pos="0"/>
      </w:tabs>
      <w:jc w:val="both"/>
    </w:pPr>
    <w:rPr>
      <w:sz w:val="24"/>
    </w:rPr>
  </w:style>
  <w:style w:type="character" w:customStyle="1" w:styleId="ab">
    <w:name w:val="Основной текст Знак"/>
    <w:basedOn w:val="a0"/>
    <w:link w:val="aa"/>
    <w:rsid w:val="00F544C1"/>
    <w:rPr>
      <w:rFonts w:ascii="Times New Roman" w:eastAsia="Times New Roman" w:hAnsi="Times New Roman" w:cs="Times New Roman"/>
      <w:sz w:val="24"/>
      <w:szCs w:val="20"/>
      <w:lang w:eastAsia="ru-RU"/>
    </w:rPr>
  </w:style>
  <w:style w:type="paragraph" w:styleId="31">
    <w:name w:val="Body Text 3"/>
    <w:basedOn w:val="a"/>
    <w:link w:val="32"/>
    <w:rsid w:val="00F544C1"/>
    <w:pPr>
      <w:keepLines/>
      <w:suppressAutoHyphens/>
    </w:pPr>
    <w:rPr>
      <w:sz w:val="24"/>
    </w:rPr>
  </w:style>
  <w:style w:type="character" w:customStyle="1" w:styleId="32">
    <w:name w:val="Основной текст 3 Знак"/>
    <w:basedOn w:val="a0"/>
    <w:link w:val="31"/>
    <w:rsid w:val="00F544C1"/>
    <w:rPr>
      <w:rFonts w:ascii="Times New Roman" w:eastAsia="Times New Roman" w:hAnsi="Times New Roman" w:cs="Times New Roman"/>
      <w:sz w:val="24"/>
      <w:szCs w:val="20"/>
      <w:lang w:eastAsia="ru-RU"/>
    </w:rPr>
  </w:style>
  <w:style w:type="paragraph" w:styleId="ac">
    <w:name w:val="Title"/>
    <w:basedOn w:val="a"/>
    <w:link w:val="ad"/>
    <w:qFormat/>
    <w:rsid w:val="00F544C1"/>
    <w:pPr>
      <w:spacing w:line="360" w:lineRule="atLeast"/>
      <w:jc w:val="center"/>
    </w:pPr>
    <w:rPr>
      <w:b/>
      <w:sz w:val="24"/>
    </w:rPr>
  </w:style>
  <w:style w:type="character" w:customStyle="1" w:styleId="ad">
    <w:name w:val="Название Знак"/>
    <w:basedOn w:val="a0"/>
    <w:link w:val="ac"/>
    <w:rsid w:val="00F544C1"/>
    <w:rPr>
      <w:rFonts w:ascii="Times New Roman" w:eastAsia="Times New Roman" w:hAnsi="Times New Roman" w:cs="Times New Roman"/>
      <w:b/>
      <w:sz w:val="24"/>
      <w:szCs w:val="20"/>
      <w:lang w:eastAsia="ru-RU"/>
    </w:rPr>
  </w:style>
  <w:style w:type="paragraph" w:customStyle="1" w:styleId="11">
    <w:name w:val="Стиль1"/>
    <w:basedOn w:val="a"/>
    <w:rsid w:val="00F544C1"/>
    <w:pPr>
      <w:spacing w:line="360" w:lineRule="atLeast"/>
      <w:ind w:firstLine="709"/>
      <w:jc w:val="both"/>
    </w:pPr>
    <w:rPr>
      <w:sz w:val="24"/>
    </w:rPr>
  </w:style>
  <w:style w:type="paragraph" w:customStyle="1" w:styleId="210">
    <w:name w:val="Основной текст 21"/>
    <w:basedOn w:val="a"/>
    <w:rsid w:val="00F544C1"/>
    <w:pPr>
      <w:widowControl w:val="0"/>
      <w:tabs>
        <w:tab w:val="left" w:pos="284"/>
      </w:tabs>
      <w:jc w:val="both"/>
    </w:pPr>
    <w:rPr>
      <w:rFonts w:ascii="Arial" w:hAnsi="Arial"/>
      <w:sz w:val="24"/>
    </w:rPr>
  </w:style>
  <w:style w:type="paragraph" w:styleId="22">
    <w:name w:val="Body Text Indent 2"/>
    <w:basedOn w:val="a"/>
    <w:link w:val="23"/>
    <w:rsid w:val="00F544C1"/>
    <w:pPr>
      <w:spacing w:after="120" w:line="480" w:lineRule="auto"/>
      <w:ind w:left="283"/>
    </w:pPr>
  </w:style>
  <w:style w:type="character" w:customStyle="1" w:styleId="23">
    <w:name w:val="Основной текст с отступом 2 Знак"/>
    <w:basedOn w:val="a0"/>
    <w:link w:val="22"/>
    <w:rsid w:val="00F544C1"/>
    <w:rPr>
      <w:rFonts w:ascii="Times New Roman" w:eastAsia="Times New Roman" w:hAnsi="Times New Roman" w:cs="Times New Roman"/>
      <w:sz w:val="20"/>
      <w:szCs w:val="20"/>
      <w:lang w:eastAsia="ru-RU"/>
    </w:rPr>
  </w:style>
  <w:style w:type="paragraph" w:customStyle="1" w:styleId="14">
    <w:name w:val="Основной текст + 14 пт"/>
    <w:aliases w:val="полужирный,Слева:  0,95 см,Выступ:  0,3 см"/>
    <w:basedOn w:val="aa"/>
    <w:rsid w:val="00F544C1"/>
    <w:pPr>
      <w:tabs>
        <w:tab w:val="clear" w:pos="0"/>
      </w:tabs>
      <w:ind w:firstLine="540"/>
    </w:pPr>
    <w:rPr>
      <w:b/>
      <w:bCs/>
      <w:sz w:val="28"/>
      <w:szCs w:val="28"/>
    </w:rPr>
  </w:style>
  <w:style w:type="paragraph" w:styleId="ae">
    <w:name w:val="Balloon Text"/>
    <w:basedOn w:val="a"/>
    <w:link w:val="af"/>
    <w:uiPriority w:val="99"/>
    <w:semiHidden/>
    <w:unhideWhenUsed/>
    <w:rsid w:val="00F544C1"/>
    <w:rPr>
      <w:rFonts w:ascii="Tahoma" w:hAnsi="Tahoma" w:cs="Tahoma"/>
      <w:sz w:val="16"/>
      <w:szCs w:val="16"/>
    </w:rPr>
  </w:style>
  <w:style w:type="character" w:customStyle="1" w:styleId="af">
    <w:name w:val="Текст выноски Знак"/>
    <w:basedOn w:val="a0"/>
    <w:link w:val="ae"/>
    <w:uiPriority w:val="99"/>
    <w:semiHidden/>
    <w:rsid w:val="00F544C1"/>
    <w:rPr>
      <w:rFonts w:ascii="Tahoma" w:eastAsia="Times New Roman" w:hAnsi="Tahoma" w:cs="Tahoma"/>
      <w:sz w:val="16"/>
      <w:szCs w:val="16"/>
      <w:lang w:eastAsia="ru-RU"/>
    </w:rPr>
  </w:style>
  <w:style w:type="paragraph" w:styleId="af0">
    <w:name w:val="caption"/>
    <w:basedOn w:val="a"/>
    <w:next w:val="a"/>
    <w:qFormat/>
    <w:rsid w:val="00F544C1"/>
    <w:pPr>
      <w:ind w:firstLine="567"/>
      <w:jc w:val="center"/>
    </w:pPr>
    <w:rPr>
      <w:sz w:val="24"/>
    </w:rPr>
  </w:style>
  <w:style w:type="paragraph" w:customStyle="1" w:styleId="FR2">
    <w:name w:val="FR2"/>
    <w:uiPriority w:val="99"/>
    <w:rsid w:val="00F544C1"/>
    <w:pPr>
      <w:widowControl w:val="0"/>
      <w:autoSpaceDE w:val="0"/>
      <w:autoSpaceDN w:val="0"/>
      <w:adjustRightInd w:val="0"/>
      <w:spacing w:after="0" w:line="360" w:lineRule="auto"/>
      <w:jc w:val="both"/>
    </w:pPr>
    <w:rPr>
      <w:rFonts w:ascii="Arial" w:eastAsia="Times New Roman" w:hAnsi="Arial" w:cs="Arial"/>
      <w:sz w:val="16"/>
      <w:szCs w:val="16"/>
      <w:lang w:val="en-US" w:eastAsia="ru-RU"/>
    </w:rPr>
  </w:style>
  <w:style w:type="paragraph" w:styleId="af1">
    <w:name w:val="List Paragraph"/>
    <w:basedOn w:val="a"/>
    <w:uiPriority w:val="34"/>
    <w:qFormat/>
    <w:rsid w:val="00F544C1"/>
    <w:pPr>
      <w:overflowPunct w:val="0"/>
      <w:autoSpaceDE w:val="0"/>
      <w:autoSpaceDN w:val="0"/>
      <w:adjustRightInd w:val="0"/>
      <w:ind w:left="720"/>
      <w:contextualSpacing/>
      <w:textAlignment w:val="baseline"/>
    </w:pPr>
    <w:rPr>
      <w:rFonts w:ascii="Symbol type A (plotter)" w:eastAsia="Symbol type A (plotter)" w:hAnsi="Symbol type A (plotter)"/>
    </w:rPr>
  </w:style>
  <w:style w:type="paragraph" w:customStyle="1" w:styleId="12">
    <w:name w:val="Текст1"/>
    <w:basedOn w:val="a"/>
    <w:link w:val="13"/>
    <w:rsid w:val="00F544C1"/>
    <w:pPr>
      <w:overflowPunct w:val="0"/>
      <w:autoSpaceDE w:val="0"/>
      <w:autoSpaceDN w:val="0"/>
      <w:adjustRightInd w:val="0"/>
      <w:textAlignment w:val="baseline"/>
    </w:pPr>
    <w:rPr>
      <w:rFonts w:eastAsia="Symbol type A (plotter)"/>
    </w:rPr>
  </w:style>
  <w:style w:type="character" w:customStyle="1" w:styleId="col5">
    <w:name w:val="col5"/>
    <w:basedOn w:val="a0"/>
    <w:rsid w:val="00F544C1"/>
  </w:style>
  <w:style w:type="character" w:styleId="af2">
    <w:name w:val="Emphasis"/>
    <w:qFormat/>
    <w:rsid w:val="00F544C1"/>
    <w:rPr>
      <w:i/>
      <w:iCs/>
    </w:rPr>
  </w:style>
  <w:style w:type="paragraph" w:customStyle="1" w:styleId="ConsPlusTitle">
    <w:name w:val="ConsPlusTitle"/>
    <w:uiPriority w:val="99"/>
    <w:rsid w:val="00F544C1"/>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apple-converted-space">
    <w:name w:val="apple-converted-space"/>
    <w:basedOn w:val="a0"/>
    <w:rsid w:val="00F544C1"/>
  </w:style>
  <w:style w:type="character" w:styleId="af3">
    <w:name w:val="Hyperlink"/>
    <w:basedOn w:val="a0"/>
    <w:uiPriority w:val="99"/>
    <w:unhideWhenUsed/>
    <w:rsid w:val="00F544C1"/>
    <w:rPr>
      <w:color w:val="0000FF"/>
      <w:u w:val="single"/>
    </w:rPr>
  </w:style>
  <w:style w:type="character" w:styleId="af4">
    <w:name w:val="footnote reference"/>
    <w:basedOn w:val="a0"/>
    <w:uiPriority w:val="99"/>
    <w:rsid w:val="00F544C1"/>
    <w:rPr>
      <w:vertAlign w:val="superscript"/>
    </w:rPr>
  </w:style>
  <w:style w:type="paragraph" w:customStyle="1" w:styleId="15">
    <w:name w:val="Обычный1"/>
    <w:rsid w:val="00F544C1"/>
    <w:pPr>
      <w:spacing w:after="0" w:line="240" w:lineRule="auto"/>
    </w:pPr>
    <w:rPr>
      <w:rFonts w:ascii="Times New Roman" w:eastAsia="Symbol type A (plotter)" w:hAnsi="Times New Roman" w:cs="Times New Roman"/>
      <w:sz w:val="20"/>
      <w:szCs w:val="20"/>
      <w:lang w:eastAsia="ru-RU"/>
    </w:rPr>
  </w:style>
  <w:style w:type="paragraph" w:customStyle="1" w:styleId="16">
    <w:name w:val="Абзац списка1"/>
    <w:basedOn w:val="a"/>
    <w:rsid w:val="00F544C1"/>
    <w:pPr>
      <w:overflowPunct w:val="0"/>
      <w:autoSpaceDE w:val="0"/>
      <w:autoSpaceDN w:val="0"/>
      <w:adjustRightInd w:val="0"/>
      <w:ind w:left="720"/>
      <w:textAlignment w:val="baseline"/>
    </w:pPr>
    <w:rPr>
      <w:rFonts w:ascii="Symbol type A (plotter)" w:hAnsi="Symbol type A (plotter)"/>
    </w:rPr>
  </w:style>
  <w:style w:type="character" w:styleId="af5">
    <w:name w:val="Strong"/>
    <w:qFormat/>
    <w:rsid w:val="00F544C1"/>
    <w:rPr>
      <w:b/>
      <w:bCs/>
    </w:rPr>
  </w:style>
  <w:style w:type="paragraph" w:styleId="af6">
    <w:name w:val="Normal (Web)"/>
    <w:basedOn w:val="a"/>
    <w:uiPriority w:val="99"/>
    <w:unhideWhenUsed/>
    <w:rsid w:val="00F544C1"/>
    <w:pPr>
      <w:spacing w:before="100" w:beforeAutospacing="1" w:after="100" w:afterAutospacing="1"/>
    </w:pPr>
    <w:rPr>
      <w:color w:val="425476"/>
      <w:sz w:val="24"/>
      <w:szCs w:val="24"/>
    </w:rPr>
  </w:style>
  <w:style w:type="character" w:customStyle="1" w:styleId="FontStyle26">
    <w:name w:val="Font Style26"/>
    <w:basedOn w:val="a0"/>
    <w:uiPriority w:val="99"/>
    <w:rsid w:val="00F544C1"/>
    <w:rPr>
      <w:rFonts w:ascii="Times New Roman" w:hAnsi="Times New Roman" w:cs="Times New Roman" w:hint="default"/>
      <w:sz w:val="22"/>
      <w:szCs w:val="22"/>
    </w:rPr>
  </w:style>
  <w:style w:type="table" w:styleId="af7">
    <w:name w:val="Table Grid"/>
    <w:basedOn w:val="a1"/>
    <w:uiPriority w:val="59"/>
    <w:rsid w:val="00F544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544C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8">
    <w:name w:val="annotation reference"/>
    <w:basedOn w:val="a0"/>
    <w:uiPriority w:val="99"/>
    <w:rsid w:val="00F544C1"/>
    <w:rPr>
      <w:sz w:val="16"/>
      <w:szCs w:val="16"/>
    </w:rPr>
  </w:style>
  <w:style w:type="paragraph" w:styleId="af9">
    <w:name w:val="annotation text"/>
    <w:basedOn w:val="a"/>
    <w:link w:val="afa"/>
    <w:uiPriority w:val="99"/>
    <w:rsid w:val="00F544C1"/>
  </w:style>
  <w:style w:type="character" w:customStyle="1" w:styleId="afa">
    <w:name w:val="Текст примечания Знак"/>
    <w:basedOn w:val="a0"/>
    <w:link w:val="af9"/>
    <w:uiPriority w:val="99"/>
    <w:rsid w:val="00F544C1"/>
    <w:rPr>
      <w:rFonts w:ascii="Times New Roman" w:eastAsia="Times New Roman" w:hAnsi="Times New Roman" w:cs="Times New Roman"/>
      <w:sz w:val="20"/>
      <w:szCs w:val="20"/>
      <w:lang w:eastAsia="ru-RU"/>
    </w:rPr>
  </w:style>
  <w:style w:type="paragraph" w:styleId="afb">
    <w:name w:val="annotation subject"/>
    <w:basedOn w:val="af9"/>
    <w:next w:val="af9"/>
    <w:link w:val="afc"/>
    <w:rsid w:val="00F544C1"/>
    <w:rPr>
      <w:b/>
      <w:bCs/>
    </w:rPr>
  </w:style>
  <w:style w:type="character" w:customStyle="1" w:styleId="afc">
    <w:name w:val="Тема примечания Знак"/>
    <w:basedOn w:val="afa"/>
    <w:link w:val="afb"/>
    <w:rsid w:val="00F544C1"/>
    <w:rPr>
      <w:rFonts w:ascii="Times New Roman" w:eastAsia="Times New Roman" w:hAnsi="Times New Roman" w:cs="Times New Roman"/>
      <w:b/>
      <w:bCs/>
      <w:sz w:val="20"/>
      <w:szCs w:val="20"/>
      <w:lang w:eastAsia="ru-RU"/>
    </w:rPr>
  </w:style>
  <w:style w:type="paragraph" w:styleId="afd">
    <w:name w:val="footnote text"/>
    <w:basedOn w:val="a"/>
    <w:link w:val="afe"/>
    <w:uiPriority w:val="99"/>
    <w:rsid w:val="00F544C1"/>
  </w:style>
  <w:style w:type="character" w:customStyle="1" w:styleId="afe">
    <w:name w:val="Текст сноски Знак"/>
    <w:basedOn w:val="a0"/>
    <w:link w:val="afd"/>
    <w:uiPriority w:val="99"/>
    <w:rsid w:val="00F544C1"/>
    <w:rPr>
      <w:rFonts w:ascii="Times New Roman" w:eastAsia="Times New Roman" w:hAnsi="Times New Roman" w:cs="Times New Roman"/>
      <w:sz w:val="20"/>
      <w:szCs w:val="20"/>
      <w:lang w:eastAsia="ru-RU"/>
    </w:rPr>
  </w:style>
  <w:style w:type="numbering" w:customStyle="1" w:styleId="2">
    <w:name w:val="Стиль2"/>
    <w:uiPriority w:val="99"/>
    <w:rsid w:val="00F544C1"/>
    <w:pPr>
      <w:numPr>
        <w:numId w:val="5"/>
      </w:numPr>
    </w:pPr>
  </w:style>
  <w:style w:type="paragraph" w:styleId="aff">
    <w:name w:val="Subtitle"/>
    <w:basedOn w:val="a"/>
    <w:next w:val="a"/>
    <w:link w:val="aff0"/>
    <w:qFormat/>
    <w:rsid w:val="00F544C1"/>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ff0">
    <w:name w:val="Подзаголовок Знак"/>
    <w:basedOn w:val="a0"/>
    <w:link w:val="aff"/>
    <w:rsid w:val="00F544C1"/>
    <w:rPr>
      <w:rFonts w:asciiTheme="majorHAnsi" w:eastAsiaTheme="majorEastAsia" w:hAnsiTheme="majorHAnsi" w:cstheme="majorBidi"/>
      <w:i/>
      <w:iCs/>
      <w:color w:val="4472C4" w:themeColor="accent1"/>
      <w:spacing w:val="15"/>
      <w:sz w:val="24"/>
      <w:szCs w:val="24"/>
      <w:lang w:eastAsia="ru-RU"/>
    </w:rPr>
  </w:style>
  <w:style w:type="paragraph" w:styleId="aff1">
    <w:name w:val="No Spacing"/>
    <w:uiPriority w:val="1"/>
    <w:qFormat/>
    <w:rsid w:val="00F544C1"/>
    <w:pPr>
      <w:spacing w:after="0" w:line="240" w:lineRule="auto"/>
    </w:pPr>
    <w:rPr>
      <w:rFonts w:ascii="Times New Roman" w:eastAsia="Times New Roman" w:hAnsi="Times New Roman" w:cs="Times New Roman"/>
      <w:sz w:val="20"/>
      <w:szCs w:val="20"/>
      <w:lang w:eastAsia="ru-RU"/>
    </w:rPr>
  </w:style>
  <w:style w:type="character" w:customStyle="1" w:styleId="24">
    <w:name w:val="Основной текст (2)_"/>
    <w:basedOn w:val="a0"/>
    <w:link w:val="25"/>
    <w:rsid w:val="00F544C1"/>
    <w:rPr>
      <w:b/>
      <w:bCs/>
      <w:spacing w:val="4"/>
      <w:sz w:val="25"/>
      <w:szCs w:val="25"/>
      <w:shd w:val="clear" w:color="auto" w:fill="FFFFFF"/>
    </w:rPr>
  </w:style>
  <w:style w:type="character" w:customStyle="1" w:styleId="aff2">
    <w:name w:val="Основной текст_"/>
    <w:basedOn w:val="a0"/>
    <w:link w:val="26"/>
    <w:rsid w:val="00F544C1"/>
    <w:rPr>
      <w:spacing w:val="1"/>
      <w:sz w:val="25"/>
      <w:szCs w:val="25"/>
      <w:shd w:val="clear" w:color="auto" w:fill="FFFFFF"/>
    </w:rPr>
  </w:style>
  <w:style w:type="character" w:customStyle="1" w:styleId="33">
    <w:name w:val="Основной текст (3)_"/>
    <w:basedOn w:val="a0"/>
    <w:link w:val="34"/>
    <w:rsid w:val="00F544C1"/>
    <w:rPr>
      <w:b/>
      <w:bCs/>
      <w:spacing w:val="-17"/>
      <w:sz w:val="29"/>
      <w:szCs w:val="29"/>
      <w:shd w:val="clear" w:color="auto" w:fill="FFFFFF"/>
    </w:rPr>
  </w:style>
  <w:style w:type="paragraph" w:customStyle="1" w:styleId="25">
    <w:name w:val="Основной текст (2)"/>
    <w:basedOn w:val="a"/>
    <w:link w:val="24"/>
    <w:rsid w:val="00F544C1"/>
    <w:pPr>
      <w:widowControl w:val="0"/>
      <w:shd w:val="clear" w:color="auto" w:fill="FFFFFF"/>
      <w:spacing w:after="240" w:line="0" w:lineRule="atLeast"/>
    </w:pPr>
    <w:rPr>
      <w:rFonts w:asciiTheme="minorHAnsi" w:eastAsiaTheme="minorHAnsi" w:hAnsiTheme="minorHAnsi" w:cstheme="minorBidi"/>
      <w:b/>
      <w:bCs/>
      <w:spacing w:val="4"/>
      <w:sz w:val="25"/>
      <w:szCs w:val="25"/>
      <w:lang w:eastAsia="en-US"/>
    </w:rPr>
  </w:style>
  <w:style w:type="paragraph" w:customStyle="1" w:styleId="26">
    <w:name w:val="Основной текст2"/>
    <w:basedOn w:val="a"/>
    <w:link w:val="aff2"/>
    <w:rsid w:val="00F544C1"/>
    <w:pPr>
      <w:widowControl w:val="0"/>
      <w:shd w:val="clear" w:color="auto" w:fill="FFFFFF"/>
      <w:spacing w:before="240" w:line="317" w:lineRule="exact"/>
    </w:pPr>
    <w:rPr>
      <w:rFonts w:asciiTheme="minorHAnsi" w:eastAsiaTheme="minorHAnsi" w:hAnsiTheme="minorHAnsi" w:cstheme="minorBidi"/>
      <w:spacing w:val="1"/>
      <w:sz w:val="25"/>
      <w:szCs w:val="25"/>
      <w:lang w:eastAsia="en-US"/>
    </w:rPr>
  </w:style>
  <w:style w:type="paragraph" w:customStyle="1" w:styleId="34">
    <w:name w:val="Основной текст (3)"/>
    <w:basedOn w:val="a"/>
    <w:link w:val="33"/>
    <w:rsid w:val="00F544C1"/>
    <w:pPr>
      <w:widowControl w:val="0"/>
      <w:shd w:val="clear" w:color="auto" w:fill="FFFFFF"/>
      <w:spacing w:line="0" w:lineRule="atLeast"/>
    </w:pPr>
    <w:rPr>
      <w:rFonts w:asciiTheme="minorHAnsi" w:eastAsiaTheme="minorHAnsi" w:hAnsiTheme="minorHAnsi" w:cstheme="minorBidi"/>
      <w:b/>
      <w:bCs/>
      <w:spacing w:val="-17"/>
      <w:sz w:val="29"/>
      <w:szCs w:val="29"/>
      <w:lang w:eastAsia="en-US"/>
    </w:rPr>
  </w:style>
  <w:style w:type="paragraph" w:customStyle="1" w:styleId="TableParagraph">
    <w:name w:val="Table Paragraph"/>
    <w:basedOn w:val="a"/>
    <w:uiPriority w:val="1"/>
    <w:qFormat/>
    <w:rsid w:val="00F544C1"/>
    <w:pPr>
      <w:widowControl w:val="0"/>
      <w:autoSpaceDE w:val="0"/>
      <w:autoSpaceDN w:val="0"/>
    </w:pPr>
    <w:rPr>
      <w:sz w:val="22"/>
      <w:szCs w:val="22"/>
      <w:lang w:val="en-US" w:eastAsia="en-US"/>
    </w:rPr>
  </w:style>
  <w:style w:type="paragraph" w:customStyle="1" w:styleId="17">
    <w:name w:val="Основной текст1"/>
    <w:basedOn w:val="a"/>
    <w:rsid w:val="00F544C1"/>
    <w:pPr>
      <w:shd w:val="clear" w:color="auto" w:fill="FFFFFF"/>
      <w:spacing w:after="300" w:line="0" w:lineRule="atLeast"/>
    </w:pPr>
    <w:rPr>
      <w:rFonts w:asciiTheme="minorHAnsi" w:eastAsiaTheme="minorHAnsi" w:hAnsiTheme="minorHAnsi" w:cstheme="minorBidi"/>
      <w:color w:val="000000"/>
      <w:sz w:val="77"/>
      <w:szCs w:val="77"/>
      <w:lang w:eastAsia="en-US"/>
    </w:rPr>
  </w:style>
  <w:style w:type="character" w:customStyle="1" w:styleId="13">
    <w:name w:val="Текст1 Знак"/>
    <w:basedOn w:val="a0"/>
    <w:link w:val="12"/>
    <w:rsid w:val="00F544C1"/>
    <w:rPr>
      <w:rFonts w:ascii="Times New Roman" w:eastAsia="Symbol type A (plotter)" w:hAnsi="Times New Roman" w:cs="Times New Roman"/>
      <w:sz w:val="20"/>
      <w:szCs w:val="20"/>
      <w:lang w:eastAsia="ru-RU"/>
    </w:rPr>
  </w:style>
  <w:style w:type="paragraph" w:customStyle="1" w:styleId="formattext">
    <w:name w:val="formattext"/>
    <w:basedOn w:val="a"/>
    <w:rsid w:val="00F544C1"/>
    <w:pPr>
      <w:spacing w:before="100" w:beforeAutospacing="1" w:after="100" w:afterAutospacing="1"/>
    </w:pPr>
    <w:rPr>
      <w:sz w:val="24"/>
      <w:szCs w:val="24"/>
    </w:rPr>
  </w:style>
  <w:style w:type="paragraph" w:customStyle="1" w:styleId="pcmrcssattr">
    <w:name w:val="pc_mr_css_attr"/>
    <w:basedOn w:val="a"/>
    <w:rsid w:val="00F544C1"/>
    <w:pPr>
      <w:spacing w:before="100" w:beforeAutospacing="1" w:after="100" w:afterAutospacing="1"/>
    </w:pPr>
    <w:rPr>
      <w:sz w:val="24"/>
      <w:szCs w:val="24"/>
    </w:rPr>
  </w:style>
  <w:style w:type="paragraph" w:customStyle="1" w:styleId="ConsPlusNormal">
    <w:name w:val="ConsPlusNormal"/>
    <w:link w:val="ConsPlusNormal0"/>
    <w:qFormat/>
    <w:rsid w:val="00397822"/>
    <w:pPr>
      <w:widowControl w:val="0"/>
      <w:autoSpaceDE w:val="0"/>
      <w:autoSpaceDN w:val="0"/>
      <w:spacing w:after="0" w:line="240" w:lineRule="auto"/>
    </w:pPr>
    <w:rPr>
      <w:rFonts w:ascii="Calibri" w:eastAsiaTheme="minorEastAsia" w:hAnsi="Calibri" w:cs="Calibri"/>
      <w:lang w:eastAsia="ru-RU"/>
    </w:rPr>
  </w:style>
  <w:style w:type="paragraph" w:styleId="aff3">
    <w:name w:val="Revision"/>
    <w:hidden/>
    <w:uiPriority w:val="99"/>
    <w:semiHidden/>
    <w:rsid w:val="006C6A2F"/>
    <w:pPr>
      <w:spacing w:after="0" w:line="240" w:lineRule="auto"/>
    </w:pPr>
    <w:rPr>
      <w:rFonts w:ascii="Times New Roman" w:eastAsia="Times New Roman" w:hAnsi="Times New Roman" w:cs="Times New Roman"/>
      <w:sz w:val="20"/>
      <w:szCs w:val="20"/>
      <w:lang w:eastAsia="ru-RU"/>
    </w:rPr>
  </w:style>
  <w:style w:type="character" w:customStyle="1" w:styleId="18">
    <w:name w:val="Неразрешенное упоминание1"/>
    <w:basedOn w:val="a0"/>
    <w:uiPriority w:val="99"/>
    <w:semiHidden/>
    <w:unhideWhenUsed/>
    <w:rsid w:val="001034CC"/>
    <w:rPr>
      <w:color w:val="605E5C"/>
      <w:shd w:val="clear" w:color="auto" w:fill="E1DFDD"/>
    </w:rPr>
  </w:style>
  <w:style w:type="paragraph" w:customStyle="1" w:styleId="headertext">
    <w:name w:val="headertext"/>
    <w:basedOn w:val="a"/>
    <w:rsid w:val="00CB3718"/>
    <w:pPr>
      <w:spacing w:before="100" w:beforeAutospacing="1" w:after="100" w:afterAutospacing="1"/>
    </w:pPr>
    <w:rPr>
      <w:sz w:val="24"/>
      <w:szCs w:val="24"/>
    </w:rPr>
  </w:style>
  <w:style w:type="paragraph" w:styleId="aff4">
    <w:name w:val="TOC Heading"/>
    <w:basedOn w:val="1"/>
    <w:next w:val="a"/>
    <w:uiPriority w:val="39"/>
    <w:unhideWhenUsed/>
    <w:qFormat/>
    <w:rsid w:val="009D277F"/>
    <w:pPr>
      <w:keepLines/>
      <w:spacing w:before="240" w:line="259" w:lineRule="auto"/>
      <w:ind w:firstLine="0"/>
      <w:jc w:val="left"/>
      <w:outlineLvl w:val="9"/>
    </w:pPr>
    <w:rPr>
      <w:rFonts w:asciiTheme="majorHAnsi" w:eastAsiaTheme="majorEastAsia" w:hAnsiTheme="majorHAnsi" w:cstheme="majorBidi"/>
      <w:i w:val="0"/>
      <w:color w:val="2F5496" w:themeColor="accent1" w:themeShade="BF"/>
      <w:sz w:val="32"/>
      <w:szCs w:val="32"/>
    </w:rPr>
  </w:style>
  <w:style w:type="paragraph" w:styleId="27">
    <w:name w:val="toc 2"/>
    <w:basedOn w:val="a"/>
    <w:next w:val="a"/>
    <w:autoRedefine/>
    <w:uiPriority w:val="39"/>
    <w:unhideWhenUsed/>
    <w:rsid w:val="009D277F"/>
    <w:pPr>
      <w:spacing w:after="100"/>
      <w:ind w:left="200"/>
    </w:pPr>
  </w:style>
  <w:style w:type="paragraph" w:styleId="19">
    <w:name w:val="toc 1"/>
    <w:basedOn w:val="a"/>
    <w:next w:val="a"/>
    <w:autoRedefine/>
    <w:uiPriority w:val="39"/>
    <w:unhideWhenUsed/>
    <w:rsid w:val="00085593"/>
    <w:pPr>
      <w:tabs>
        <w:tab w:val="left" w:pos="284"/>
        <w:tab w:val="right" w:leader="dot" w:pos="9487"/>
      </w:tabs>
      <w:spacing w:line="360" w:lineRule="auto"/>
      <w:ind w:left="284" w:hanging="284"/>
    </w:pPr>
  </w:style>
  <w:style w:type="character" w:customStyle="1" w:styleId="ConsPlusNormal0">
    <w:name w:val="ConsPlusNormal Знак"/>
    <w:link w:val="ConsPlusNormal"/>
    <w:rsid w:val="00E43EB9"/>
    <w:rPr>
      <w:rFonts w:ascii="Calibri" w:eastAsiaTheme="minorEastAsia" w:hAnsi="Calibri" w:cs="Calibri"/>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359426">
      <w:bodyDiv w:val="1"/>
      <w:marLeft w:val="0"/>
      <w:marRight w:val="0"/>
      <w:marTop w:val="0"/>
      <w:marBottom w:val="0"/>
      <w:divBdr>
        <w:top w:val="none" w:sz="0" w:space="0" w:color="auto"/>
        <w:left w:val="none" w:sz="0" w:space="0" w:color="auto"/>
        <w:bottom w:val="none" w:sz="0" w:space="0" w:color="auto"/>
        <w:right w:val="none" w:sz="0" w:space="0" w:color="auto"/>
      </w:divBdr>
    </w:div>
    <w:div w:id="157428179">
      <w:bodyDiv w:val="1"/>
      <w:marLeft w:val="0"/>
      <w:marRight w:val="0"/>
      <w:marTop w:val="0"/>
      <w:marBottom w:val="0"/>
      <w:divBdr>
        <w:top w:val="none" w:sz="0" w:space="0" w:color="auto"/>
        <w:left w:val="none" w:sz="0" w:space="0" w:color="auto"/>
        <w:bottom w:val="none" w:sz="0" w:space="0" w:color="auto"/>
        <w:right w:val="none" w:sz="0" w:space="0" w:color="auto"/>
      </w:divBdr>
    </w:div>
    <w:div w:id="278074505">
      <w:bodyDiv w:val="1"/>
      <w:marLeft w:val="0"/>
      <w:marRight w:val="0"/>
      <w:marTop w:val="0"/>
      <w:marBottom w:val="0"/>
      <w:divBdr>
        <w:top w:val="none" w:sz="0" w:space="0" w:color="auto"/>
        <w:left w:val="none" w:sz="0" w:space="0" w:color="auto"/>
        <w:bottom w:val="none" w:sz="0" w:space="0" w:color="auto"/>
        <w:right w:val="none" w:sz="0" w:space="0" w:color="auto"/>
      </w:divBdr>
    </w:div>
    <w:div w:id="449202629">
      <w:bodyDiv w:val="1"/>
      <w:marLeft w:val="0"/>
      <w:marRight w:val="0"/>
      <w:marTop w:val="0"/>
      <w:marBottom w:val="0"/>
      <w:divBdr>
        <w:top w:val="none" w:sz="0" w:space="0" w:color="auto"/>
        <w:left w:val="none" w:sz="0" w:space="0" w:color="auto"/>
        <w:bottom w:val="none" w:sz="0" w:space="0" w:color="auto"/>
        <w:right w:val="none" w:sz="0" w:space="0" w:color="auto"/>
      </w:divBdr>
    </w:div>
    <w:div w:id="454448891">
      <w:bodyDiv w:val="1"/>
      <w:marLeft w:val="0"/>
      <w:marRight w:val="0"/>
      <w:marTop w:val="0"/>
      <w:marBottom w:val="0"/>
      <w:divBdr>
        <w:top w:val="none" w:sz="0" w:space="0" w:color="auto"/>
        <w:left w:val="none" w:sz="0" w:space="0" w:color="auto"/>
        <w:bottom w:val="none" w:sz="0" w:space="0" w:color="auto"/>
        <w:right w:val="none" w:sz="0" w:space="0" w:color="auto"/>
      </w:divBdr>
    </w:div>
    <w:div w:id="505559591">
      <w:bodyDiv w:val="1"/>
      <w:marLeft w:val="0"/>
      <w:marRight w:val="0"/>
      <w:marTop w:val="0"/>
      <w:marBottom w:val="0"/>
      <w:divBdr>
        <w:top w:val="none" w:sz="0" w:space="0" w:color="auto"/>
        <w:left w:val="none" w:sz="0" w:space="0" w:color="auto"/>
        <w:bottom w:val="none" w:sz="0" w:space="0" w:color="auto"/>
        <w:right w:val="none" w:sz="0" w:space="0" w:color="auto"/>
      </w:divBdr>
    </w:div>
    <w:div w:id="726148737">
      <w:bodyDiv w:val="1"/>
      <w:marLeft w:val="0"/>
      <w:marRight w:val="0"/>
      <w:marTop w:val="0"/>
      <w:marBottom w:val="0"/>
      <w:divBdr>
        <w:top w:val="none" w:sz="0" w:space="0" w:color="auto"/>
        <w:left w:val="none" w:sz="0" w:space="0" w:color="auto"/>
        <w:bottom w:val="none" w:sz="0" w:space="0" w:color="auto"/>
        <w:right w:val="none" w:sz="0" w:space="0" w:color="auto"/>
      </w:divBdr>
    </w:div>
    <w:div w:id="727384380">
      <w:bodyDiv w:val="1"/>
      <w:marLeft w:val="0"/>
      <w:marRight w:val="0"/>
      <w:marTop w:val="0"/>
      <w:marBottom w:val="0"/>
      <w:divBdr>
        <w:top w:val="none" w:sz="0" w:space="0" w:color="auto"/>
        <w:left w:val="none" w:sz="0" w:space="0" w:color="auto"/>
        <w:bottom w:val="none" w:sz="0" w:space="0" w:color="auto"/>
        <w:right w:val="none" w:sz="0" w:space="0" w:color="auto"/>
      </w:divBdr>
    </w:div>
    <w:div w:id="759987773">
      <w:bodyDiv w:val="1"/>
      <w:marLeft w:val="0"/>
      <w:marRight w:val="0"/>
      <w:marTop w:val="0"/>
      <w:marBottom w:val="0"/>
      <w:divBdr>
        <w:top w:val="none" w:sz="0" w:space="0" w:color="auto"/>
        <w:left w:val="none" w:sz="0" w:space="0" w:color="auto"/>
        <w:bottom w:val="none" w:sz="0" w:space="0" w:color="auto"/>
        <w:right w:val="none" w:sz="0" w:space="0" w:color="auto"/>
      </w:divBdr>
    </w:div>
    <w:div w:id="800878492">
      <w:bodyDiv w:val="1"/>
      <w:marLeft w:val="0"/>
      <w:marRight w:val="0"/>
      <w:marTop w:val="0"/>
      <w:marBottom w:val="0"/>
      <w:divBdr>
        <w:top w:val="none" w:sz="0" w:space="0" w:color="auto"/>
        <w:left w:val="none" w:sz="0" w:space="0" w:color="auto"/>
        <w:bottom w:val="none" w:sz="0" w:space="0" w:color="auto"/>
        <w:right w:val="none" w:sz="0" w:space="0" w:color="auto"/>
      </w:divBdr>
    </w:div>
    <w:div w:id="960191380">
      <w:bodyDiv w:val="1"/>
      <w:marLeft w:val="0"/>
      <w:marRight w:val="0"/>
      <w:marTop w:val="0"/>
      <w:marBottom w:val="0"/>
      <w:divBdr>
        <w:top w:val="none" w:sz="0" w:space="0" w:color="auto"/>
        <w:left w:val="none" w:sz="0" w:space="0" w:color="auto"/>
        <w:bottom w:val="none" w:sz="0" w:space="0" w:color="auto"/>
        <w:right w:val="none" w:sz="0" w:space="0" w:color="auto"/>
      </w:divBdr>
    </w:div>
    <w:div w:id="986864490">
      <w:bodyDiv w:val="1"/>
      <w:marLeft w:val="0"/>
      <w:marRight w:val="0"/>
      <w:marTop w:val="0"/>
      <w:marBottom w:val="0"/>
      <w:divBdr>
        <w:top w:val="none" w:sz="0" w:space="0" w:color="auto"/>
        <w:left w:val="none" w:sz="0" w:space="0" w:color="auto"/>
        <w:bottom w:val="none" w:sz="0" w:space="0" w:color="auto"/>
        <w:right w:val="none" w:sz="0" w:space="0" w:color="auto"/>
      </w:divBdr>
    </w:div>
    <w:div w:id="1007517211">
      <w:bodyDiv w:val="1"/>
      <w:marLeft w:val="0"/>
      <w:marRight w:val="0"/>
      <w:marTop w:val="0"/>
      <w:marBottom w:val="0"/>
      <w:divBdr>
        <w:top w:val="none" w:sz="0" w:space="0" w:color="auto"/>
        <w:left w:val="none" w:sz="0" w:space="0" w:color="auto"/>
        <w:bottom w:val="none" w:sz="0" w:space="0" w:color="auto"/>
        <w:right w:val="none" w:sz="0" w:space="0" w:color="auto"/>
      </w:divBdr>
    </w:div>
    <w:div w:id="1094671389">
      <w:bodyDiv w:val="1"/>
      <w:marLeft w:val="0"/>
      <w:marRight w:val="0"/>
      <w:marTop w:val="0"/>
      <w:marBottom w:val="0"/>
      <w:divBdr>
        <w:top w:val="none" w:sz="0" w:space="0" w:color="auto"/>
        <w:left w:val="none" w:sz="0" w:space="0" w:color="auto"/>
        <w:bottom w:val="none" w:sz="0" w:space="0" w:color="auto"/>
        <w:right w:val="none" w:sz="0" w:space="0" w:color="auto"/>
      </w:divBdr>
    </w:div>
    <w:div w:id="1200164437">
      <w:bodyDiv w:val="1"/>
      <w:marLeft w:val="0"/>
      <w:marRight w:val="0"/>
      <w:marTop w:val="0"/>
      <w:marBottom w:val="0"/>
      <w:divBdr>
        <w:top w:val="none" w:sz="0" w:space="0" w:color="auto"/>
        <w:left w:val="none" w:sz="0" w:space="0" w:color="auto"/>
        <w:bottom w:val="none" w:sz="0" w:space="0" w:color="auto"/>
        <w:right w:val="none" w:sz="0" w:space="0" w:color="auto"/>
      </w:divBdr>
    </w:div>
    <w:div w:id="1231886077">
      <w:bodyDiv w:val="1"/>
      <w:marLeft w:val="0"/>
      <w:marRight w:val="0"/>
      <w:marTop w:val="0"/>
      <w:marBottom w:val="0"/>
      <w:divBdr>
        <w:top w:val="none" w:sz="0" w:space="0" w:color="auto"/>
        <w:left w:val="none" w:sz="0" w:space="0" w:color="auto"/>
        <w:bottom w:val="none" w:sz="0" w:space="0" w:color="auto"/>
        <w:right w:val="none" w:sz="0" w:space="0" w:color="auto"/>
      </w:divBdr>
    </w:div>
    <w:div w:id="1232500478">
      <w:bodyDiv w:val="1"/>
      <w:marLeft w:val="0"/>
      <w:marRight w:val="0"/>
      <w:marTop w:val="0"/>
      <w:marBottom w:val="0"/>
      <w:divBdr>
        <w:top w:val="none" w:sz="0" w:space="0" w:color="auto"/>
        <w:left w:val="none" w:sz="0" w:space="0" w:color="auto"/>
        <w:bottom w:val="none" w:sz="0" w:space="0" w:color="auto"/>
        <w:right w:val="none" w:sz="0" w:space="0" w:color="auto"/>
      </w:divBdr>
    </w:div>
    <w:div w:id="1321811503">
      <w:bodyDiv w:val="1"/>
      <w:marLeft w:val="0"/>
      <w:marRight w:val="0"/>
      <w:marTop w:val="0"/>
      <w:marBottom w:val="0"/>
      <w:divBdr>
        <w:top w:val="none" w:sz="0" w:space="0" w:color="auto"/>
        <w:left w:val="none" w:sz="0" w:space="0" w:color="auto"/>
        <w:bottom w:val="none" w:sz="0" w:space="0" w:color="auto"/>
        <w:right w:val="none" w:sz="0" w:space="0" w:color="auto"/>
      </w:divBdr>
    </w:div>
    <w:div w:id="1402867030">
      <w:bodyDiv w:val="1"/>
      <w:marLeft w:val="0"/>
      <w:marRight w:val="0"/>
      <w:marTop w:val="0"/>
      <w:marBottom w:val="0"/>
      <w:divBdr>
        <w:top w:val="none" w:sz="0" w:space="0" w:color="auto"/>
        <w:left w:val="none" w:sz="0" w:space="0" w:color="auto"/>
        <w:bottom w:val="none" w:sz="0" w:space="0" w:color="auto"/>
        <w:right w:val="none" w:sz="0" w:space="0" w:color="auto"/>
      </w:divBdr>
    </w:div>
    <w:div w:id="1410887894">
      <w:bodyDiv w:val="1"/>
      <w:marLeft w:val="0"/>
      <w:marRight w:val="0"/>
      <w:marTop w:val="0"/>
      <w:marBottom w:val="0"/>
      <w:divBdr>
        <w:top w:val="none" w:sz="0" w:space="0" w:color="auto"/>
        <w:left w:val="none" w:sz="0" w:space="0" w:color="auto"/>
        <w:bottom w:val="none" w:sz="0" w:space="0" w:color="auto"/>
        <w:right w:val="none" w:sz="0" w:space="0" w:color="auto"/>
      </w:divBdr>
    </w:div>
    <w:div w:id="1472407153">
      <w:bodyDiv w:val="1"/>
      <w:marLeft w:val="0"/>
      <w:marRight w:val="0"/>
      <w:marTop w:val="0"/>
      <w:marBottom w:val="0"/>
      <w:divBdr>
        <w:top w:val="none" w:sz="0" w:space="0" w:color="auto"/>
        <w:left w:val="none" w:sz="0" w:space="0" w:color="auto"/>
        <w:bottom w:val="none" w:sz="0" w:space="0" w:color="auto"/>
        <w:right w:val="none" w:sz="0" w:space="0" w:color="auto"/>
      </w:divBdr>
    </w:div>
    <w:div w:id="1489665828">
      <w:bodyDiv w:val="1"/>
      <w:marLeft w:val="0"/>
      <w:marRight w:val="0"/>
      <w:marTop w:val="0"/>
      <w:marBottom w:val="0"/>
      <w:divBdr>
        <w:top w:val="none" w:sz="0" w:space="0" w:color="auto"/>
        <w:left w:val="none" w:sz="0" w:space="0" w:color="auto"/>
        <w:bottom w:val="none" w:sz="0" w:space="0" w:color="auto"/>
        <w:right w:val="none" w:sz="0" w:space="0" w:color="auto"/>
      </w:divBdr>
    </w:div>
    <w:div w:id="1502430833">
      <w:bodyDiv w:val="1"/>
      <w:marLeft w:val="0"/>
      <w:marRight w:val="0"/>
      <w:marTop w:val="0"/>
      <w:marBottom w:val="0"/>
      <w:divBdr>
        <w:top w:val="none" w:sz="0" w:space="0" w:color="auto"/>
        <w:left w:val="none" w:sz="0" w:space="0" w:color="auto"/>
        <w:bottom w:val="none" w:sz="0" w:space="0" w:color="auto"/>
        <w:right w:val="none" w:sz="0" w:space="0" w:color="auto"/>
      </w:divBdr>
    </w:div>
    <w:div w:id="1565674633">
      <w:bodyDiv w:val="1"/>
      <w:marLeft w:val="0"/>
      <w:marRight w:val="0"/>
      <w:marTop w:val="0"/>
      <w:marBottom w:val="0"/>
      <w:divBdr>
        <w:top w:val="none" w:sz="0" w:space="0" w:color="auto"/>
        <w:left w:val="none" w:sz="0" w:space="0" w:color="auto"/>
        <w:bottom w:val="none" w:sz="0" w:space="0" w:color="auto"/>
        <w:right w:val="none" w:sz="0" w:space="0" w:color="auto"/>
      </w:divBdr>
    </w:div>
    <w:div w:id="1634555395">
      <w:bodyDiv w:val="1"/>
      <w:marLeft w:val="0"/>
      <w:marRight w:val="0"/>
      <w:marTop w:val="0"/>
      <w:marBottom w:val="0"/>
      <w:divBdr>
        <w:top w:val="none" w:sz="0" w:space="0" w:color="auto"/>
        <w:left w:val="none" w:sz="0" w:space="0" w:color="auto"/>
        <w:bottom w:val="none" w:sz="0" w:space="0" w:color="auto"/>
        <w:right w:val="none" w:sz="0" w:space="0" w:color="auto"/>
      </w:divBdr>
    </w:div>
    <w:div w:id="1800568813">
      <w:bodyDiv w:val="1"/>
      <w:marLeft w:val="0"/>
      <w:marRight w:val="0"/>
      <w:marTop w:val="0"/>
      <w:marBottom w:val="0"/>
      <w:divBdr>
        <w:top w:val="none" w:sz="0" w:space="0" w:color="auto"/>
        <w:left w:val="none" w:sz="0" w:space="0" w:color="auto"/>
        <w:bottom w:val="none" w:sz="0" w:space="0" w:color="auto"/>
        <w:right w:val="none" w:sz="0" w:space="0" w:color="auto"/>
      </w:divBdr>
    </w:div>
    <w:div w:id="1925407301">
      <w:bodyDiv w:val="1"/>
      <w:marLeft w:val="0"/>
      <w:marRight w:val="0"/>
      <w:marTop w:val="0"/>
      <w:marBottom w:val="0"/>
      <w:divBdr>
        <w:top w:val="none" w:sz="0" w:space="0" w:color="auto"/>
        <w:left w:val="none" w:sz="0" w:space="0" w:color="auto"/>
        <w:bottom w:val="none" w:sz="0" w:space="0" w:color="auto"/>
        <w:right w:val="none" w:sz="0" w:space="0" w:color="auto"/>
      </w:divBdr>
    </w:div>
    <w:div w:id="1995447323">
      <w:bodyDiv w:val="1"/>
      <w:marLeft w:val="0"/>
      <w:marRight w:val="0"/>
      <w:marTop w:val="0"/>
      <w:marBottom w:val="0"/>
      <w:divBdr>
        <w:top w:val="none" w:sz="0" w:space="0" w:color="auto"/>
        <w:left w:val="none" w:sz="0" w:space="0" w:color="auto"/>
        <w:bottom w:val="none" w:sz="0" w:space="0" w:color="auto"/>
        <w:right w:val="none" w:sz="0" w:space="0" w:color="auto"/>
      </w:divBdr>
    </w:div>
    <w:div w:id="2141025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s://login.consultant.ru/link/?req=doc&amp;base=SVB014&amp;n=49417" TargetMode="Externa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s://login.consultant.ru/link/?req=doc&amp;base=SVB014&amp;n=40778" TargetMode="External"/><Relationship Id="rId25"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hyperlink" Target="https://login.consultant.ru/link/?req=doc&amp;base=SVB014&amp;n=49416"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28" Type="http://schemas.microsoft.com/office/2018/08/relationships/commentsExtensible" Target="commentsExtensible.xml"/><Relationship Id="rId10" Type="http://schemas.openxmlformats.org/officeDocument/2006/relationships/header" Target="header1.xml"/><Relationship Id="rId19"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BD2396-12B0-4EF4-85A4-B5E0711E95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4971</Words>
  <Characters>28335</Characters>
  <Application>Microsoft Office Word</Application>
  <DocSecurity>8</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Софья Егоренкова</dc:creator>
  <cp:lastModifiedBy>Admin</cp:lastModifiedBy>
  <cp:revision>2</cp:revision>
  <cp:lastPrinted>2025-09-02T15:26:00Z</cp:lastPrinted>
  <dcterms:created xsi:type="dcterms:W3CDTF">2026-01-21T11:10:00Z</dcterms:created>
  <dcterms:modified xsi:type="dcterms:W3CDTF">2026-01-21T11:10:00Z</dcterms:modified>
</cp:coreProperties>
</file>