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108" w:tblpY="2936"/>
        <w:tblW w:w="0" w:type="auto"/>
        <w:tblLook w:val="0000"/>
      </w:tblPr>
      <w:tblGrid>
        <w:gridCol w:w="2405"/>
        <w:gridCol w:w="326"/>
        <w:gridCol w:w="2269"/>
      </w:tblGrid>
      <w:tr w:rsidR="00401117" w:rsidTr="00B639CA">
        <w:trPr>
          <w:trHeight w:val="693"/>
        </w:trPr>
        <w:tc>
          <w:tcPr>
            <w:tcW w:w="2405" w:type="dxa"/>
          </w:tcPr>
          <w:p w:rsidR="00401117" w:rsidRPr="00117342" w:rsidRDefault="00401117" w:rsidP="00B639CA">
            <w:pPr>
              <w:rPr>
                <w:sz w:val="28"/>
                <w:szCs w:val="28"/>
              </w:rPr>
            </w:pPr>
          </w:p>
        </w:tc>
        <w:tc>
          <w:tcPr>
            <w:tcW w:w="326" w:type="dxa"/>
          </w:tcPr>
          <w:p w:rsidR="00401117" w:rsidRDefault="00401117" w:rsidP="00B639CA"/>
        </w:tc>
        <w:tc>
          <w:tcPr>
            <w:tcW w:w="2269" w:type="dxa"/>
          </w:tcPr>
          <w:p w:rsidR="00401117" w:rsidRDefault="00401117" w:rsidP="00B639CA"/>
        </w:tc>
      </w:tr>
    </w:tbl>
    <w:p w:rsidR="00401117" w:rsidRPr="00117342" w:rsidRDefault="009A754A" w:rsidP="00401117">
      <w:pPr>
        <w:rPr>
          <w:sz w:val="28"/>
          <w:szCs w:val="28"/>
        </w:rPr>
      </w:pPr>
      <w:r w:rsidRPr="009A754A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-892013</wp:posOffset>
            </wp:positionH>
            <wp:positionV relativeFrom="paragraph">
              <wp:posOffset>-720090</wp:posOffset>
            </wp:positionV>
            <wp:extent cx="7551332" cy="2870791"/>
            <wp:effectExtent l="19050" t="0" r="0" b="0"/>
            <wp:wrapNone/>
            <wp:docPr id="1" name="Рисунок 2" descr="Распоряжение ОАО РЖД_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аспоряжение ОАО РЖД_2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1331" cy="28707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01117" w:rsidRPr="00117342" w:rsidRDefault="00401117" w:rsidP="00401117">
      <w:pPr>
        <w:rPr>
          <w:sz w:val="28"/>
          <w:szCs w:val="28"/>
        </w:rPr>
      </w:pPr>
    </w:p>
    <w:p w:rsidR="00401117" w:rsidRPr="00117342" w:rsidRDefault="00401117" w:rsidP="00401117">
      <w:pPr>
        <w:rPr>
          <w:sz w:val="28"/>
          <w:szCs w:val="28"/>
        </w:rPr>
      </w:pPr>
    </w:p>
    <w:p w:rsidR="00401117" w:rsidRPr="00117342" w:rsidRDefault="00401117" w:rsidP="00401117">
      <w:pPr>
        <w:rPr>
          <w:sz w:val="28"/>
          <w:szCs w:val="28"/>
        </w:rPr>
      </w:pPr>
    </w:p>
    <w:p w:rsidR="00401117" w:rsidRPr="00117342" w:rsidRDefault="00401117" w:rsidP="00401117">
      <w:pPr>
        <w:rPr>
          <w:sz w:val="28"/>
          <w:szCs w:val="28"/>
        </w:rPr>
      </w:pPr>
    </w:p>
    <w:p w:rsidR="00401117" w:rsidRPr="00117342" w:rsidRDefault="00401117" w:rsidP="00401117">
      <w:pPr>
        <w:rPr>
          <w:sz w:val="28"/>
          <w:szCs w:val="28"/>
        </w:rPr>
      </w:pPr>
    </w:p>
    <w:p w:rsidR="00401117" w:rsidRPr="00117342" w:rsidRDefault="00401117" w:rsidP="00401117">
      <w:pPr>
        <w:rPr>
          <w:sz w:val="28"/>
          <w:szCs w:val="28"/>
        </w:rPr>
      </w:pPr>
    </w:p>
    <w:p w:rsidR="00401117" w:rsidRPr="00117342" w:rsidRDefault="00401117" w:rsidP="00401117">
      <w:pPr>
        <w:rPr>
          <w:sz w:val="28"/>
          <w:szCs w:val="28"/>
        </w:rPr>
      </w:pPr>
    </w:p>
    <w:p w:rsidR="00401117" w:rsidRPr="00117342" w:rsidRDefault="00401117" w:rsidP="00401117">
      <w:pPr>
        <w:rPr>
          <w:sz w:val="28"/>
          <w:szCs w:val="28"/>
        </w:rPr>
      </w:pPr>
    </w:p>
    <w:p w:rsidR="00401117" w:rsidRPr="00117342" w:rsidRDefault="00401117" w:rsidP="00401117">
      <w:pPr>
        <w:rPr>
          <w:sz w:val="28"/>
          <w:szCs w:val="28"/>
        </w:rPr>
      </w:pPr>
    </w:p>
    <w:p w:rsidR="00401117" w:rsidRPr="00117342" w:rsidRDefault="00401117" w:rsidP="00401117">
      <w:pPr>
        <w:rPr>
          <w:sz w:val="28"/>
          <w:szCs w:val="28"/>
        </w:rPr>
      </w:pPr>
    </w:p>
    <w:p w:rsidR="00401117" w:rsidRPr="00117342" w:rsidRDefault="00401117" w:rsidP="00401117">
      <w:pPr>
        <w:rPr>
          <w:sz w:val="28"/>
          <w:szCs w:val="28"/>
        </w:rPr>
      </w:pPr>
    </w:p>
    <w:p w:rsidR="009A7015" w:rsidRDefault="009A7015" w:rsidP="00A07C37">
      <w:pPr>
        <w:widowControl w:val="0"/>
        <w:shd w:val="clear" w:color="auto" w:fill="FFFFFF"/>
        <w:autoSpaceDE w:val="0"/>
        <w:autoSpaceDN w:val="0"/>
        <w:adjustRightInd w:val="0"/>
        <w:spacing w:line="360" w:lineRule="exact"/>
        <w:ind w:firstLine="709"/>
        <w:jc w:val="center"/>
        <w:rPr>
          <w:b/>
          <w:sz w:val="28"/>
          <w:szCs w:val="28"/>
        </w:rPr>
      </w:pPr>
    </w:p>
    <w:p w:rsidR="00FC0AC9" w:rsidRDefault="00BE4E4B" w:rsidP="00A07C37">
      <w:pPr>
        <w:widowControl w:val="0"/>
        <w:shd w:val="clear" w:color="auto" w:fill="FFFFFF"/>
        <w:autoSpaceDE w:val="0"/>
        <w:autoSpaceDN w:val="0"/>
        <w:adjustRightInd w:val="0"/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</w:t>
      </w:r>
      <w:r w:rsidR="00A07C37">
        <w:rPr>
          <w:b/>
          <w:sz w:val="28"/>
          <w:szCs w:val="28"/>
        </w:rPr>
        <w:t xml:space="preserve"> Порядка работы с локомотивами</w:t>
      </w:r>
      <w:r>
        <w:rPr>
          <w:b/>
          <w:sz w:val="28"/>
          <w:szCs w:val="28"/>
        </w:rPr>
        <w:t xml:space="preserve"> </w:t>
      </w:r>
      <w:r w:rsidR="00A07C37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>рупп</w:t>
      </w:r>
      <w:r w:rsidR="00A07C37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="00A07C37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>иска</w:t>
      </w:r>
      <w:r w:rsidRPr="00E028F7">
        <w:rPr>
          <w:b/>
          <w:sz w:val="28"/>
          <w:szCs w:val="28"/>
        </w:rPr>
        <w:t xml:space="preserve"> </w:t>
      </w:r>
    </w:p>
    <w:p w:rsidR="00BE4E4B" w:rsidRPr="00E028F7" w:rsidRDefault="00A07C37" w:rsidP="00A07C37">
      <w:pPr>
        <w:widowControl w:val="0"/>
        <w:shd w:val="clear" w:color="auto" w:fill="FFFFFF"/>
        <w:autoSpaceDE w:val="0"/>
        <w:autoSpaceDN w:val="0"/>
        <w:adjustRightInd w:val="0"/>
        <w:spacing w:line="360" w:lineRule="exact"/>
        <w:ind w:firstLine="709"/>
        <w:jc w:val="center"/>
        <w:rPr>
          <w:b/>
          <w:sz w:val="28"/>
          <w:szCs w:val="28"/>
        </w:rPr>
      </w:pPr>
      <w:r w:rsidRPr="00E028F7">
        <w:rPr>
          <w:b/>
          <w:sz w:val="28"/>
          <w:szCs w:val="28"/>
        </w:rPr>
        <w:t>в</w:t>
      </w:r>
      <w:r>
        <w:rPr>
          <w:bCs/>
          <w:color w:val="000000" w:themeColor="text1"/>
          <w:sz w:val="28"/>
          <w:szCs w:val="28"/>
        </w:rPr>
        <w:t xml:space="preserve"> </w:t>
      </w:r>
      <w:r w:rsidRPr="00E028F7">
        <w:rPr>
          <w:b/>
          <w:sz w:val="28"/>
          <w:szCs w:val="28"/>
        </w:rPr>
        <w:t>единой корпоративной автоматизированной системе управления локомотивным комплексом</w:t>
      </w:r>
    </w:p>
    <w:p w:rsidR="00A07C37" w:rsidRDefault="00A07C37" w:rsidP="008976D0">
      <w:pPr>
        <w:widowControl w:val="0"/>
        <w:shd w:val="clear" w:color="auto" w:fill="FFFFFF"/>
        <w:autoSpaceDE w:val="0"/>
        <w:autoSpaceDN w:val="0"/>
        <w:adjustRightInd w:val="0"/>
        <w:spacing w:line="360" w:lineRule="exact"/>
        <w:ind w:firstLine="709"/>
        <w:jc w:val="both"/>
        <w:rPr>
          <w:bCs/>
          <w:color w:val="000000" w:themeColor="text1"/>
          <w:sz w:val="28"/>
          <w:szCs w:val="28"/>
        </w:rPr>
      </w:pPr>
    </w:p>
    <w:p w:rsidR="009A4D14" w:rsidRDefault="009A4D14" w:rsidP="008976D0">
      <w:pPr>
        <w:widowControl w:val="0"/>
        <w:shd w:val="clear" w:color="auto" w:fill="FFFFFF"/>
        <w:autoSpaceDE w:val="0"/>
        <w:autoSpaceDN w:val="0"/>
        <w:adjustRightInd w:val="0"/>
        <w:spacing w:line="360" w:lineRule="exact"/>
        <w:ind w:firstLine="709"/>
        <w:jc w:val="both"/>
        <w:rPr>
          <w:bCs/>
          <w:color w:val="000000" w:themeColor="text1"/>
          <w:sz w:val="28"/>
          <w:szCs w:val="28"/>
        </w:rPr>
      </w:pPr>
    </w:p>
    <w:p w:rsidR="00401117" w:rsidRPr="00F718F7" w:rsidRDefault="00E028F7" w:rsidP="009A7015">
      <w:pPr>
        <w:widowControl w:val="0"/>
        <w:shd w:val="clear" w:color="auto" w:fill="FFFFFF"/>
        <w:autoSpaceDE w:val="0"/>
        <w:autoSpaceDN w:val="0"/>
        <w:adjustRightInd w:val="0"/>
        <w:spacing w:line="360" w:lineRule="exact"/>
        <w:ind w:firstLine="709"/>
        <w:jc w:val="both"/>
        <w:rPr>
          <w:bCs/>
          <w:color w:val="000000" w:themeColor="text1"/>
          <w:sz w:val="28"/>
          <w:szCs w:val="28"/>
        </w:rPr>
      </w:pPr>
      <w:r w:rsidRPr="00E028F7">
        <w:rPr>
          <w:bCs/>
          <w:color w:val="000000" w:themeColor="text1"/>
          <w:sz w:val="28"/>
          <w:szCs w:val="28"/>
        </w:rPr>
        <w:t>С целью повышения надежности локомотивов ОАО «РЖД», улучшения взаимодействия с сервисными компаниями по вопросам технического состояния и обеспечения единых эффективных подходов к работе с локомотивами</w:t>
      </w:r>
      <w:r w:rsidR="00401117" w:rsidRPr="00F718F7">
        <w:rPr>
          <w:bCs/>
          <w:color w:val="000000" w:themeColor="text1"/>
          <w:sz w:val="28"/>
          <w:szCs w:val="28"/>
        </w:rPr>
        <w:t>:</w:t>
      </w:r>
    </w:p>
    <w:p w:rsidR="0076599E" w:rsidRDefault="00401117" w:rsidP="009A7015">
      <w:pPr>
        <w:numPr>
          <w:ilvl w:val="0"/>
          <w:numId w:val="1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bCs/>
          <w:color w:val="000000" w:themeColor="text1"/>
          <w:sz w:val="28"/>
          <w:szCs w:val="28"/>
        </w:rPr>
      </w:pPr>
      <w:r w:rsidRPr="00F718F7">
        <w:rPr>
          <w:bCs/>
          <w:color w:val="000000" w:themeColor="text1"/>
          <w:sz w:val="28"/>
          <w:szCs w:val="28"/>
        </w:rPr>
        <w:t xml:space="preserve">Утвердить </w:t>
      </w:r>
      <w:r w:rsidR="00A908E0" w:rsidRPr="00F718F7">
        <w:rPr>
          <w:bCs/>
          <w:color w:val="000000" w:themeColor="text1"/>
          <w:sz w:val="28"/>
          <w:szCs w:val="28"/>
        </w:rPr>
        <w:t xml:space="preserve">с </w:t>
      </w:r>
      <w:r w:rsidR="00D309B1" w:rsidRPr="00F718F7">
        <w:rPr>
          <w:bCs/>
          <w:color w:val="000000" w:themeColor="text1"/>
          <w:sz w:val="28"/>
          <w:szCs w:val="28"/>
        </w:rPr>
        <w:t xml:space="preserve">1 </w:t>
      </w:r>
      <w:r w:rsidR="003D2613">
        <w:rPr>
          <w:bCs/>
          <w:color w:val="000000" w:themeColor="text1"/>
          <w:sz w:val="28"/>
          <w:szCs w:val="28"/>
        </w:rPr>
        <w:t>янва</w:t>
      </w:r>
      <w:r w:rsidR="00E028F7">
        <w:rPr>
          <w:bCs/>
          <w:color w:val="000000" w:themeColor="text1"/>
          <w:sz w:val="28"/>
          <w:szCs w:val="28"/>
        </w:rPr>
        <w:t>ря</w:t>
      </w:r>
      <w:r w:rsidR="00A908E0" w:rsidRPr="00F718F7">
        <w:rPr>
          <w:bCs/>
          <w:color w:val="000000" w:themeColor="text1"/>
          <w:sz w:val="28"/>
          <w:szCs w:val="28"/>
        </w:rPr>
        <w:t xml:space="preserve"> 202</w:t>
      </w:r>
      <w:r w:rsidR="003D2613">
        <w:rPr>
          <w:bCs/>
          <w:color w:val="000000" w:themeColor="text1"/>
          <w:sz w:val="28"/>
          <w:szCs w:val="28"/>
        </w:rPr>
        <w:t>3</w:t>
      </w:r>
      <w:r w:rsidR="00A908E0" w:rsidRPr="00F718F7">
        <w:rPr>
          <w:bCs/>
          <w:color w:val="000000" w:themeColor="text1"/>
          <w:sz w:val="28"/>
          <w:szCs w:val="28"/>
        </w:rPr>
        <w:t> г.</w:t>
      </w:r>
      <w:r w:rsidR="00E028F7">
        <w:rPr>
          <w:bCs/>
          <w:color w:val="000000" w:themeColor="text1"/>
          <w:sz w:val="28"/>
          <w:szCs w:val="28"/>
        </w:rPr>
        <w:t xml:space="preserve"> </w:t>
      </w:r>
      <w:r w:rsidR="00FC0AC9">
        <w:rPr>
          <w:bCs/>
          <w:color w:val="000000" w:themeColor="text1"/>
          <w:sz w:val="28"/>
          <w:szCs w:val="28"/>
        </w:rPr>
        <w:t xml:space="preserve">прилагаемый </w:t>
      </w:r>
      <w:r w:rsidR="00E028F7">
        <w:rPr>
          <w:bCs/>
          <w:color w:val="000000" w:themeColor="text1"/>
          <w:sz w:val="28"/>
          <w:szCs w:val="28"/>
        </w:rPr>
        <w:t>Порядок работы с локомотивами группы риска.</w:t>
      </w:r>
    </w:p>
    <w:p w:rsidR="00401117" w:rsidRDefault="00401117" w:rsidP="009A7015">
      <w:pPr>
        <w:numPr>
          <w:ilvl w:val="0"/>
          <w:numId w:val="1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bCs/>
          <w:color w:val="000000" w:themeColor="text1"/>
          <w:sz w:val="28"/>
          <w:szCs w:val="28"/>
        </w:rPr>
      </w:pPr>
      <w:r w:rsidRPr="00F718F7">
        <w:rPr>
          <w:bCs/>
          <w:color w:val="000000" w:themeColor="text1"/>
          <w:sz w:val="28"/>
          <w:szCs w:val="28"/>
        </w:rPr>
        <w:t>Генеральн</w:t>
      </w:r>
      <w:r w:rsidR="009E796E" w:rsidRPr="00F718F7">
        <w:rPr>
          <w:bCs/>
          <w:color w:val="000000" w:themeColor="text1"/>
          <w:sz w:val="28"/>
          <w:szCs w:val="28"/>
        </w:rPr>
        <w:t>ому директор</w:t>
      </w:r>
      <w:proofErr w:type="gramStart"/>
      <w:r w:rsidR="009E796E" w:rsidRPr="00F718F7">
        <w:rPr>
          <w:bCs/>
          <w:color w:val="000000" w:themeColor="text1"/>
          <w:sz w:val="28"/>
          <w:szCs w:val="28"/>
        </w:rPr>
        <w:t>у</w:t>
      </w:r>
      <w:r w:rsidRPr="00F718F7">
        <w:rPr>
          <w:bCs/>
          <w:color w:val="000000" w:themeColor="text1"/>
          <w:sz w:val="28"/>
          <w:szCs w:val="28"/>
        </w:rPr>
        <w:t xml:space="preserve"> ООО</w:t>
      </w:r>
      <w:proofErr w:type="gramEnd"/>
      <w:r w:rsidRPr="00F718F7">
        <w:rPr>
          <w:bCs/>
          <w:color w:val="000000" w:themeColor="text1"/>
          <w:sz w:val="28"/>
          <w:szCs w:val="28"/>
        </w:rPr>
        <w:t> «Локомотивные технологии»</w:t>
      </w:r>
      <w:r w:rsidR="009E796E" w:rsidRPr="00F718F7">
        <w:rPr>
          <w:bCs/>
          <w:color w:val="000000" w:themeColor="text1"/>
          <w:sz w:val="28"/>
          <w:szCs w:val="28"/>
        </w:rPr>
        <w:t>,</w:t>
      </w:r>
      <w:r w:rsidRPr="00F718F7">
        <w:rPr>
          <w:bCs/>
          <w:color w:val="000000" w:themeColor="text1"/>
          <w:sz w:val="28"/>
          <w:szCs w:val="28"/>
        </w:rPr>
        <w:t xml:space="preserve"> </w:t>
      </w:r>
      <w:r w:rsidR="009E796E" w:rsidRPr="00F718F7">
        <w:rPr>
          <w:bCs/>
          <w:color w:val="000000" w:themeColor="text1"/>
          <w:sz w:val="28"/>
          <w:szCs w:val="28"/>
        </w:rPr>
        <w:t>АО «</w:t>
      </w:r>
      <w:proofErr w:type="spellStart"/>
      <w:r w:rsidR="009E796E" w:rsidRPr="00F718F7">
        <w:rPr>
          <w:bCs/>
          <w:color w:val="000000" w:themeColor="text1"/>
          <w:sz w:val="28"/>
          <w:szCs w:val="28"/>
        </w:rPr>
        <w:t>ТМХ-Локомотивы</w:t>
      </w:r>
      <w:proofErr w:type="spellEnd"/>
      <w:r w:rsidR="009E796E" w:rsidRPr="00F718F7">
        <w:rPr>
          <w:bCs/>
          <w:color w:val="000000" w:themeColor="text1"/>
          <w:sz w:val="28"/>
          <w:szCs w:val="28"/>
        </w:rPr>
        <w:t xml:space="preserve">» </w:t>
      </w:r>
      <w:proofErr w:type="spellStart"/>
      <w:r w:rsidRPr="00F718F7">
        <w:rPr>
          <w:bCs/>
          <w:color w:val="000000" w:themeColor="text1"/>
          <w:sz w:val="28"/>
          <w:szCs w:val="28"/>
        </w:rPr>
        <w:t>Богатыреву</w:t>
      </w:r>
      <w:proofErr w:type="spellEnd"/>
      <w:r w:rsidRPr="00F718F7">
        <w:rPr>
          <w:bCs/>
          <w:color w:val="000000" w:themeColor="text1"/>
          <w:sz w:val="28"/>
          <w:szCs w:val="28"/>
        </w:rPr>
        <w:t xml:space="preserve"> Б.Ю. (по согласованию), </w:t>
      </w:r>
      <w:r w:rsidR="00E028F7">
        <w:rPr>
          <w:bCs/>
          <w:color w:val="000000" w:themeColor="text1"/>
          <w:sz w:val="28"/>
          <w:szCs w:val="28"/>
        </w:rPr>
        <w:t>г</w:t>
      </w:r>
      <w:r w:rsidR="00E028F7" w:rsidRPr="00F718F7">
        <w:rPr>
          <w:bCs/>
          <w:color w:val="000000" w:themeColor="text1"/>
          <w:sz w:val="28"/>
          <w:szCs w:val="28"/>
        </w:rPr>
        <w:t>енеральному директору ООО «</w:t>
      </w:r>
      <w:proofErr w:type="spellStart"/>
      <w:r w:rsidR="00E028F7">
        <w:rPr>
          <w:bCs/>
          <w:color w:val="000000" w:themeColor="text1"/>
          <w:sz w:val="28"/>
          <w:szCs w:val="28"/>
        </w:rPr>
        <w:t>СТМ-Сервис</w:t>
      </w:r>
      <w:proofErr w:type="spellEnd"/>
      <w:r w:rsidR="00E028F7" w:rsidRPr="00F718F7">
        <w:rPr>
          <w:bCs/>
          <w:color w:val="000000" w:themeColor="text1"/>
          <w:sz w:val="28"/>
          <w:szCs w:val="28"/>
        </w:rPr>
        <w:t>»</w:t>
      </w:r>
      <w:r w:rsidR="00E028F7">
        <w:rPr>
          <w:bCs/>
          <w:color w:val="000000" w:themeColor="text1"/>
          <w:sz w:val="28"/>
          <w:szCs w:val="28"/>
        </w:rPr>
        <w:t xml:space="preserve"> Зайцеву О.Е. (по согласованию), г</w:t>
      </w:r>
      <w:r w:rsidR="00E028F7" w:rsidRPr="00F718F7">
        <w:rPr>
          <w:bCs/>
          <w:color w:val="000000" w:themeColor="text1"/>
          <w:sz w:val="28"/>
          <w:szCs w:val="28"/>
        </w:rPr>
        <w:t xml:space="preserve">енеральному директору </w:t>
      </w:r>
      <w:r w:rsidR="00E028F7">
        <w:rPr>
          <w:bCs/>
          <w:color w:val="000000" w:themeColor="text1"/>
          <w:sz w:val="28"/>
          <w:szCs w:val="28"/>
        </w:rPr>
        <w:t>АО «</w:t>
      </w:r>
      <w:proofErr w:type="spellStart"/>
      <w:r w:rsidR="00E028F7">
        <w:rPr>
          <w:bCs/>
          <w:color w:val="000000" w:themeColor="text1"/>
          <w:sz w:val="28"/>
          <w:szCs w:val="28"/>
        </w:rPr>
        <w:t>Желдорреммаш</w:t>
      </w:r>
      <w:proofErr w:type="spellEnd"/>
      <w:r w:rsidR="00E028F7">
        <w:rPr>
          <w:bCs/>
          <w:color w:val="000000" w:themeColor="text1"/>
          <w:sz w:val="28"/>
          <w:szCs w:val="28"/>
        </w:rPr>
        <w:t xml:space="preserve">» Маврину А.Н. (по согласованию), </w:t>
      </w:r>
      <w:r w:rsidR="00F4517E" w:rsidRPr="00F718F7">
        <w:rPr>
          <w:bCs/>
          <w:color w:val="000000" w:themeColor="text1"/>
          <w:sz w:val="28"/>
          <w:szCs w:val="28"/>
        </w:rPr>
        <w:t>н</w:t>
      </w:r>
      <w:r w:rsidR="00710464">
        <w:rPr>
          <w:bCs/>
          <w:color w:val="000000" w:themeColor="text1"/>
          <w:sz w:val="28"/>
          <w:szCs w:val="28"/>
        </w:rPr>
        <w:t>ачальнику Д</w:t>
      </w:r>
      <w:r w:rsidR="009E796E" w:rsidRPr="00F718F7">
        <w:rPr>
          <w:bCs/>
          <w:color w:val="000000" w:themeColor="text1"/>
          <w:sz w:val="28"/>
          <w:szCs w:val="28"/>
        </w:rPr>
        <w:t xml:space="preserve">ирекции </w:t>
      </w:r>
      <w:r w:rsidR="008378BC" w:rsidRPr="00F718F7">
        <w:rPr>
          <w:bCs/>
          <w:color w:val="000000" w:themeColor="text1"/>
          <w:sz w:val="28"/>
          <w:szCs w:val="28"/>
        </w:rPr>
        <w:t xml:space="preserve">по ремонту тягового подвижного состава </w:t>
      </w:r>
      <w:proofErr w:type="gramStart"/>
      <w:r w:rsidR="003A1B30" w:rsidRPr="00F718F7">
        <w:rPr>
          <w:bCs/>
          <w:color w:val="000000" w:themeColor="text1"/>
          <w:sz w:val="28"/>
          <w:szCs w:val="28"/>
        </w:rPr>
        <w:t>В</w:t>
      </w:r>
      <w:r w:rsidR="008378BC" w:rsidRPr="00F718F7">
        <w:rPr>
          <w:bCs/>
          <w:color w:val="000000" w:themeColor="text1"/>
          <w:sz w:val="28"/>
          <w:szCs w:val="28"/>
        </w:rPr>
        <w:t>асину</w:t>
      </w:r>
      <w:proofErr w:type="gramEnd"/>
      <w:r w:rsidR="008378BC" w:rsidRPr="00F718F7">
        <w:rPr>
          <w:bCs/>
          <w:color w:val="000000" w:themeColor="text1"/>
          <w:sz w:val="28"/>
          <w:szCs w:val="28"/>
        </w:rPr>
        <w:t xml:space="preserve"> </w:t>
      </w:r>
      <w:r w:rsidR="00F4517E" w:rsidRPr="00F718F7">
        <w:rPr>
          <w:bCs/>
          <w:color w:val="000000" w:themeColor="text1"/>
          <w:sz w:val="28"/>
          <w:szCs w:val="28"/>
        </w:rPr>
        <w:t>Е.Н.</w:t>
      </w:r>
      <w:r w:rsidR="003A1B30" w:rsidRPr="00F718F7">
        <w:rPr>
          <w:bCs/>
          <w:color w:val="000000" w:themeColor="text1"/>
          <w:sz w:val="28"/>
          <w:szCs w:val="28"/>
        </w:rPr>
        <w:t xml:space="preserve">, </w:t>
      </w:r>
      <w:r w:rsidR="00E028F7">
        <w:rPr>
          <w:bCs/>
          <w:color w:val="000000" w:themeColor="text1"/>
          <w:sz w:val="28"/>
          <w:szCs w:val="28"/>
        </w:rPr>
        <w:t>г</w:t>
      </w:r>
      <w:r w:rsidR="00E028F7" w:rsidRPr="00A95B7A">
        <w:rPr>
          <w:bCs/>
          <w:color w:val="0D0D0D"/>
          <w:sz w:val="28"/>
          <w:szCs w:val="28"/>
        </w:rPr>
        <w:t xml:space="preserve">лавному инженеру Дирекции тяги </w:t>
      </w:r>
      <w:proofErr w:type="spellStart"/>
      <w:r w:rsidR="00E028F7" w:rsidRPr="00A95B7A">
        <w:rPr>
          <w:bCs/>
          <w:color w:val="0D0D0D"/>
          <w:sz w:val="28"/>
          <w:szCs w:val="28"/>
        </w:rPr>
        <w:t>Чикиркину</w:t>
      </w:r>
      <w:proofErr w:type="spellEnd"/>
      <w:r w:rsidR="00E028F7" w:rsidRPr="00A95B7A">
        <w:rPr>
          <w:bCs/>
          <w:color w:val="0D0D0D"/>
          <w:sz w:val="28"/>
          <w:szCs w:val="28"/>
        </w:rPr>
        <w:t xml:space="preserve"> О.В., заместителям начальника Дирекции тяги </w:t>
      </w:r>
      <w:proofErr w:type="spellStart"/>
      <w:r w:rsidR="00E028F7" w:rsidRPr="00A95B7A">
        <w:rPr>
          <w:bCs/>
          <w:color w:val="0D0D0D"/>
          <w:sz w:val="28"/>
          <w:szCs w:val="28"/>
        </w:rPr>
        <w:t>Ахмадееву</w:t>
      </w:r>
      <w:proofErr w:type="spellEnd"/>
      <w:r w:rsidR="00E028F7" w:rsidRPr="00A95B7A">
        <w:rPr>
          <w:bCs/>
          <w:color w:val="0D0D0D"/>
          <w:sz w:val="28"/>
          <w:szCs w:val="28"/>
        </w:rPr>
        <w:t xml:space="preserve"> С.Б., </w:t>
      </w:r>
      <w:proofErr w:type="spellStart"/>
      <w:r w:rsidR="00E028F7" w:rsidRPr="00A95B7A">
        <w:rPr>
          <w:bCs/>
          <w:color w:val="0D0D0D"/>
          <w:sz w:val="28"/>
          <w:szCs w:val="28"/>
        </w:rPr>
        <w:t>Димитрюхе</w:t>
      </w:r>
      <w:proofErr w:type="spellEnd"/>
      <w:r w:rsidR="00E028F7" w:rsidRPr="00A95B7A">
        <w:rPr>
          <w:bCs/>
          <w:color w:val="0D0D0D"/>
          <w:sz w:val="28"/>
          <w:szCs w:val="28"/>
        </w:rPr>
        <w:t xml:space="preserve"> В.В., </w:t>
      </w:r>
      <w:proofErr w:type="spellStart"/>
      <w:r w:rsidR="00E028F7" w:rsidRPr="00A95B7A">
        <w:rPr>
          <w:bCs/>
          <w:color w:val="0D0D0D"/>
          <w:sz w:val="28"/>
          <w:szCs w:val="28"/>
        </w:rPr>
        <w:t>Затопляеву</w:t>
      </w:r>
      <w:proofErr w:type="spellEnd"/>
      <w:r w:rsidR="00E028F7" w:rsidRPr="00A95B7A">
        <w:rPr>
          <w:bCs/>
          <w:color w:val="0D0D0D"/>
          <w:sz w:val="28"/>
          <w:szCs w:val="28"/>
        </w:rPr>
        <w:t xml:space="preserve"> А.В.</w:t>
      </w:r>
      <w:r w:rsidR="00E028F7">
        <w:rPr>
          <w:bCs/>
          <w:color w:val="0D0D0D"/>
          <w:sz w:val="28"/>
          <w:szCs w:val="28"/>
        </w:rPr>
        <w:t>,</w:t>
      </w:r>
      <w:r w:rsidR="00A326AD">
        <w:rPr>
          <w:bCs/>
          <w:color w:val="0D0D0D"/>
          <w:sz w:val="28"/>
          <w:szCs w:val="28"/>
        </w:rPr>
        <w:t xml:space="preserve"> </w:t>
      </w:r>
      <w:proofErr w:type="spellStart"/>
      <w:r w:rsidR="00A326AD">
        <w:rPr>
          <w:bCs/>
          <w:color w:val="0D0D0D"/>
          <w:sz w:val="28"/>
          <w:szCs w:val="28"/>
        </w:rPr>
        <w:t>Лубягову</w:t>
      </w:r>
      <w:proofErr w:type="spellEnd"/>
      <w:r w:rsidR="00A326AD">
        <w:rPr>
          <w:bCs/>
          <w:color w:val="0D0D0D"/>
          <w:sz w:val="28"/>
          <w:szCs w:val="28"/>
        </w:rPr>
        <w:t xml:space="preserve"> А.М.,</w:t>
      </w:r>
      <w:r w:rsidR="00E028F7" w:rsidRPr="00A95B7A">
        <w:rPr>
          <w:bCs/>
          <w:color w:val="0D0D0D"/>
          <w:sz w:val="28"/>
          <w:szCs w:val="28"/>
        </w:rPr>
        <w:t xml:space="preserve"> </w:t>
      </w:r>
      <w:r w:rsidRPr="00F718F7">
        <w:rPr>
          <w:bCs/>
          <w:color w:val="000000" w:themeColor="text1"/>
          <w:sz w:val="28"/>
          <w:szCs w:val="28"/>
        </w:rPr>
        <w:t xml:space="preserve">начальникам региональных дирекций тяги обеспечить </w:t>
      </w:r>
      <w:r w:rsidR="00E028F7">
        <w:rPr>
          <w:bCs/>
          <w:color w:val="000000" w:themeColor="text1"/>
          <w:sz w:val="28"/>
          <w:szCs w:val="28"/>
        </w:rPr>
        <w:t>ознакомление всех причастных с Порядком работы с локомотивами группы риска, утвержденным настоящим распоряжением</w:t>
      </w:r>
      <w:r w:rsidR="00E76077">
        <w:rPr>
          <w:bCs/>
          <w:color w:val="000000" w:themeColor="text1"/>
          <w:sz w:val="28"/>
          <w:szCs w:val="28"/>
        </w:rPr>
        <w:t>.</w:t>
      </w:r>
    </w:p>
    <w:p w:rsidR="009A7015" w:rsidRDefault="009A7015" w:rsidP="009A7015">
      <w:pPr>
        <w:numPr>
          <w:ilvl w:val="0"/>
          <w:numId w:val="1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bCs/>
          <w:color w:val="000000" w:themeColor="text1"/>
          <w:sz w:val="28"/>
          <w:szCs w:val="28"/>
        </w:rPr>
      </w:pPr>
      <w:r w:rsidRPr="009A7015">
        <w:rPr>
          <w:bCs/>
          <w:color w:val="000000" w:themeColor="text1"/>
          <w:sz w:val="28"/>
          <w:szCs w:val="28"/>
        </w:rPr>
        <w:t>Признать утратившим</w:t>
      </w:r>
      <w:r w:rsidR="00FC0AC9">
        <w:rPr>
          <w:bCs/>
          <w:color w:val="000000" w:themeColor="text1"/>
          <w:sz w:val="28"/>
          <w:szCs w:val="28"/>
        </w:rPr>
        <w:t>и</w:t>
      </w:r>
      <w:r w:rsidRPr="009A7015">
        <w:rPr>
          <w:bCs/>
          <w:color w:val="000000" w:themeColor="text1"/>
          <w:sz w:val="28"/>
          <w:szCs w:val="28"/>
        </w:rPr>
        <w:t xml:space="preserve"> силу с </w:t>
      </w:r>
      <w:r w:rsidRPr="00F718F7">
        <w:rPr>
          <w:bCs/>
          <w:color w:val="000000" w:themeColor="text1"/>
          <w:sz w:val="28"/>
          <w:szCs w:val="28"/>
        </w:rPr>
        <w:t xml:space="preserve">1 </w:t>
      </w:r>
      <w:r w:rsidR="003D2613">
        <w:rPr>
          <w:bCs/>
          <w:color w:val="000000" w:themeColor="text1"/>
          <w:sz w:val="28"/>
          <w:szCs w:val="28"/>
        </w:rPr>
        <w:t>янва</w:t>
      </w:r>
      <w:r>
        <w:rPr>
          <w:bCs/>
          <w:color w:val="000000" w:themeColor="text1"/>
          <w:sz w:val="28"/>
          <w:szCs w:val="28"/>
        </w:rPr>
        <w:t>ря</w:t>
      </w:r>
      <w:r w:rsidRPr="00F718F7">
        <w:rPr>
          <w:bCs/>
          <w:color w:val="000000" w:themeColor="text1"/>
          <w:sz w:val="28"/>
          <w:szCs w:val="28"/>
        </w:rPr>
        <w:t xml:space="preserve"> 202</w:t>
      </w:r>
      <w:r w:rsidR="003D2613">
        <w:rPr>
          <w:bCs/>
          <w:color w:val="000000" w:themeColor="text1"/>
          <w:sz w:val="28"/>
          <w:szCs w:val="28"/>
        </w:rPr>
        <w:t>3</w:t>
      </w:r>
      <w:r w:rsidRPr="00F718F7">
        <w:rPr>
          <w:bCs/>
          <w:color w:val="000000" w:themeColor="text1"/>
          <w:sz w:val="28"/>
          <w:szCs w:val="28"/>
        </w:rPr>
        <w:t> г.</w:t>
      </w:r>
      <w:r>
        <w:rPr>
          <w:bCs/>
          <w:color w:val="000000" w:themeColor="text1"/>
          <w:sz w:val="28"/>
          <w:szCs w:val="28"/>
        </w:rPr>
        <w:t xml:space="preserve">: </w:t>
      </w:r>
      <w:r w:rsidRPr="009A7015">
        <w:rPr>
          <w:bCs/>
          <w:color w:val="000000" w:themeColor="text1"/>
          <w:sz w:val="28"/>
          <w:szCs w:val="28"/>
        </w:rPr>
        <w:t xml:space="preserve"> </w:t>
      </w:r>
    </w:p>
    <w:p w:rsidR="009A4D14" w:rsidRDefault="009A7015" w:rsidP="009A7015">
      <w:pPr>
        <w:autoSpaceDE w:val="0"/>
        <w:autoSpaceDN w:val="0"/>
        <w:adjustRightInd w:val="0"/>
        <w:spacing w:line="360" w:lineRule="exact"/>
        <w:ind w:firstLine="708"/>
        <w:jc w:val="both"/>
        <w:rPr>
          <w:bCs/>
          <w:color w:val="000000" w:themeColor="text1"/>
          <w:sz w:val="28"/>
          <w:szCs w:val="28"/>
        </w:rPr>
      </w:pPr>
      <w:r w:rsidRPr="009A7015">
        <w:rPr>
          <w:bCs/>
          <w:color w:val="000000" w:themeColor="text1"/>
          <w:sz w:val="28"/>
          <w:szCs w:val="28"/>
        </w:rPr>
        <w:t>распоряжение ОАО «РЖД» от 14 мая 2018 г. № 965/р «Об утверждении порядка работы с локомотивами, имеющими многочисленные заходы на неплановые ремонты в межремонтный период»</w:t>
      </w:r>
      <w:r w:rsidR="009A4D14">
        <w:rPr>
          <w:bCs/>
          <w:color w:val="000000" w:themeColor="text1"/>
          <w:sz w:val="28"/>
          <w:szCs w:val="28"/>
        </w:rPr>
        <w:t>;</w:t>
      </w:r>
    </w:p>
    <w:p w:rsidR="009A7015" w:rsidRDefault="009A4D14" w:rsidP="009A7015">
      <w:pPr>
        <w:autoSpaceDE w:val="0"/>
        <w:autoSpaceDN w:val="0"/>
        <w:adjustRightInd w:val="0"/>
        <w:spacing w:line="360" w:lineRule="exact"/>
        <w:ind w:firstLine="708"/>
        <w:jc w:val="both"/>
        <w:rPr>
          <w:bCs/>
          <w:color w:val="000000" w:themeColor="text1"/>
          <w:sz w:val="28"/>
          <w:szCs w:val="28"/>
        </w:rPr>
      </w:pPr>
      <w:r w:rsidRPr="009A7015">
        <w:rPr>
          <w:bCs/>
          <w:color w:val="000000" w:themeColor="text1"/>
          <w:sz w:val="28"/>
          <w:szCs w:val="28"/>
        </w:rPr>
        <w:t xml:space="preserve">распоряжение ОАО «РЖД» </w:t>
      </w:r>
      <w:r w:rsidR="009A7015" w:rsidRPr="009A7015">
        <w:rPr>
          <w:bCs/>
          <w:color w:val="000000" w:themeColor="text1"/>
          <w:sz w:val="28"/>
          <w:szCs w:val="28"/>
        </w:rPr>
        <w:t>от 22 мая 2019 г. № 1009/р «Об утверждении Порядка работы с локомотивами, включенными в группу риска».</w:t>
      </w:r>
    </w:p>
    <w:p w:rsidR="009A4D14" w:rsidRPr="009A7015" w:rsidRDefault="009A4D14" w:rsidP="009A7015">
      <w:pPr>
        <w:autoSpaceDE w:val="0"/>
        <w:autoSpaceDN w:val="0"/>
        <w:adjustRightInd w:val="0"/>
        <w:spacing w:line="360" w:lineRule="exact"/>
        <w:ind w:firstLine="708"/>
        <w:jc w:val="both"/>
        <w:rPr>
          <w:bCs/>
          <w:color w:val="000000" w:themeColor="text1"/>
          <w:sz w:val="28"/>
          <w:szCs w:val="28"/>
        </w:rPr>
      </w:pPr>
    </w:p>
    <w:p w:rsidR="00401117" w:rsidRPr="009D1976" w:rsidRDefault="00401117" w:rsidP="009D1976">
      <w:pPr>
        <w:numPr>
          <w:ilvl w:val="0"/>
          <w:numId w:val="1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bCs/>
          <w:color w:val="000000" w:themeColor="text1"/>
          <w:sz w:val="28"/>
          <w:szCs w:val="28"/>
        </w:rPr>
      </w:pPr>
      <w:proofErr w:type="gramStart"/>
      <w:r w:rsidRPr="00F718F7">
        <w:rPr>
          <w:bCs/>
          <w:color w:val="000000" w:themeColor="text1"/>
          <w:sz w:val="28"/>
          <w:szCs w:val="28"/>
        </w:rPr>
        <w:lastRenderedPageBreak/>
        <w:t>Контроль за</w:t>
      </w:r>
      <w:proofErr w:type="gramEnd"/>
      <w:r w:rsidRPr="00F718F7">
        <w:rPr>
          <w:bCs/>
          <w:color w:val="000000" w:themeColor="text1"/>
          <w:sz w:val="28"/>
          <w:szCs w:val="28"/>
        </w:rPr>
        <w:t xml:space="preserve"> исполнением настоящего распоряжения возложить на </w:t>
      </w:r>
      <w:r w:rsidR="00300C72">
        <w:rPr>
          <w:bCs/>
          <w:color w:val="000000" w:themeColor="text1"/>
          <w:sz w:val="28"/>
          <w:szCs w:val="28"/>
        </w:rPr>
        <w:t>начальников региональных дирекций тяги</w:t>
      </w:r>
      <w:r w:rsidR="009D1976" w:rsidRPr="009D1976">
        <w:rPr>
          <w:bCs/>
          <w:color w:val="000000" w:themeColor="text1"/>
          <w:sz w:val="28"/>
          <w:szCs w:val="28"/>
        </w:rPr>
        <w:t>.</w:t>
      </w:r>
    </w:p>
    <w:p w:rsidR="00401117" w:rsidRPr="00F718F7" w:rsidRDefault="00401117" w:rsidP="00E028F7">
      <w:pPr>
        <w:widowControl w:val="0"/>
        <w:shd w:val="clear" w:color="auto" w:fill="FFFFFF"/>
        <w:autoSpaceDE w:val="0"/>
        <w:autoSpaceDN w:val="0"/>
        <w:adjustRightInd w:val="0"/>
        <w:spacing w:before="600" w:line="240" w:lineRule="exact"/>
        <w:jc w:val="both"/>
        <w:rPr>
          <w:bCs/>
          <w:color w:val="000000" w:themeColor="text1"/>
          <w:sz w:val="28"/>
          <w:szCs w:val="28"/>
        </w:rPr>
      </w:pPr>
      <w:r w:rsidRPr="00F718F7">
        <w:rPr>
          <w:bCs/>
          <w:color w:val="000000" w:themeColor="text1"/>
          <w:sz w:val="28"/>
          <w:szCs w:val="28"/>
        </w:rPr>
        <w:t xml:space="preserve">Заместитель </w:t>
      </w:r>
    </w:p>
    <w:p w:rsidR="00401117" w:rsidRPr="00F718F7" w:rsidRDefault="00401117" w:rsidP="00E028F7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rPr>
          <w:bCs/>
          <w:color w:val="000000" w:themeColor="text1"/>
          <w:sz w:val="28"/>
          <w:szCs w:val="28"/>
        </w:rPr>
      </w:pPr>
      <w:r w:rsidRPr="00F718F7">
        <w:rPr>
          <w:bCs/>
          <w:color w:val="000000" w:themeColor="text1"/>
          <w:sz w:val="28"/>
          <w:szCs w:val="28"/>
        </w:rPr>
        <w:t xml:space="preserve">генерального директора ОАО «РЖД» – </w:t>
      </w:r>
    </w:p>
    <w:p w:rsidR="00401117" w:rsidRPr="00F718F7" w:rsidRDefault="00401117" w:rsidP="00E028F7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rPr>
          <w:bCs/>
          <w:color w:val="000000" w:themeColor="text1"/>
          <w:sz w:val="28"/>
          <w:szCs w:val="28"/>
        </w:rPr>
      </w:pPr>
      <w:r w:rsidRPr="00F718F7">
        <w:rPr>
          <w:bCs/>
          <w:color w:val="000000" w:themeColor="text1"/>
          <w:sz w:val="28"/>
          <w:szCs w:val="28"/>
        </w:rPr>
        <w:t>начальник Дирекции тяги</w:t>
      </w:r>
      <w:r w:rsidRPr="00F718F7">
        <w:rPr>
          <w:bCs/>
          <w:color w:val="000000" w:themeColor="text1"/>
          <w:sz w:val="28"/>
          <w:szCs w:val="28"/>
        </w:rPr>
        <w:tab/>
      </w:r>
      <w:r w:rsidRPr="00F718F7">
        <w:rPr>
          <w:bCs/>
          <w:color w:val="000000" w:themeColor="text1"/>
          <w:sz w:val="28"/>
          <w:szCs w:val="28"/>
        </w:rPr>
        <w:tab/>
        <w:t xml:space="preserve">                                                  </w:t>
      </w:r>
      <w:proofErr w:type="spellStart"/>
      <w:r w:rsidRPr="00F718F7">
        <w:rPr>
          <w:bCs/>
          <w:color w:val="000000" w:themeColor="text1"/>
          <w:sz w:val="28"/>
          <w:szCs w:val="28"/>
        </w:rPr>
        <w:t>О.С.Валинский</w:t>
      </w:r>
      <w:proofErr w:type="spellEnd"/>
    </w:p>
    <w:p w:rsidR="002E1B70" w:rsidRDefault="002E1B70" w:rsidP="00401117">
      <w:pPr>
        <w:widowControl w:val="0"/>
        <w:shd w:val="clear" w:color="auto" w:fill="FFFFFF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</w:p>
    <w:p w:rsidR="00E028F7" w:rsidRDefault="00E028F7" w:rsidP="00401117">
      <w:pPr>
        <w:widowControl w:val="0"/>
        <w:shd w:val="clear" w:color="auto" w:fill="FFFFFF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</w:p>
    <w:p w:rsidR="009A4D14" w:rsidRDefault="009A4D14" w:rsidP="00401117">
      <w:pPr>
        <w:widowControl w:val="0"/>
        <w:shd w:val="clear" w:color="auto" w:fill="FFFFFF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</w:p>
    <w:p w:rsidR="009A4D14" w:rsidRDefault="009A4D14" w:rsidP="00401117">
      <w:pPr>
        <w:widowControl w:val="0"/>
        <w:shd w:val="clear" w:color="auto" w:fill="FFFFFF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</w:p>
    <w:p w:rsidR="009A4D14" w:rsidRDefault="009A4D14" w:rsidP="00401117">
      <w:pPr>
        <w:widowControl w:val="0"/>
        <w:shd w:val="clear" w:color="auto" w:fill="FFFFFF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</w:p>
    <w:p w:rsidR="009A4D14" w:rsidRDefault="009A4D14" w:rsidP="00401117">
      <w:pPr>
        <w:widowControl w:val="0"/>
        <w:shd w:val="clear" w:color="auto" w:fill="FFFFFF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</w:p>
    <w:p w:rsidR="009A4D14" w:rsidRDefault="009A4D14" w:rsidP="00401117">
      <w:pPr>
        <w:widowControl w:val="0"/>
        <w:shd w:val="clear" w:color="auto" w:fill="FFFFFF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</w:p>
    <w:p w:rsidR="009A4D14" w:rsidRDefault="009A4D14" w:rsidP="00401117">
      <w:pPr>
        <w:widowControl w:val="0"/>
        <w:shd w:val="clear" w:color="auto" w:fill="FFFFFF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</w:p>
    <w:p w:rsidR="009A4D14" w:rsidRDefault="009A4D14" w:rsidP="00401117">
      <w:pPr>
        <w:widowControl w:val="0"/>
        <w:shd w:val="clear" w:color="auto" w:fill="FFFFFF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</w:p>
    <w:p w:rsidR="009A4D14" w:rsidRDefault="009A4D14" w:rsidP="00401117">
      <w:pPr>
        <w:widowControl w:val="0"/>
        <w:shd w:val="clear" w:color="auto" w:fill="FFFFFF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</w:p>
    <w:p w:rsidR="009A4D14" w:rsidRDefault="009A4D14" w:rsidP="00401117">
      <w:pPr>
        <w:widowControl w:val="0"/>
        <w:shd w:val="clear" w:color="auto" w:fill="FFFFFF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</w:p>
    <w:p w:rsidR="009A4D14" w:rsidRDefault="009A4D14" w:rsidP="00401117">
      <w:pPr>
        <w:widowControl w:val="0"/>
        <w:shd w:val="clear" w:color="auto" w:fill="FFFFFF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</w:p>
    <w:p w:rsidR="009A4D14" w:rsidRDefault="009A4D14" w:rsidP="00401117">
      <w:pPr>
        <w:widowControl w:val="0"/>
        <w:shd w:val="clear" w:color="auto" w:fill="FFFFFF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</w:p>
    <w:p w:rsidR="009A4D14" w:rsidRDefault="009A4D14" w:rsidP="00401117">
      <w:pPr>
        <w:widowControl w:val="0"/>
        <w:shd w:val="clear" w:color="auto" w:fill="FFFFFF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</w:p>
    <w:p w:rsidR="009A4D14" w:rsidRDefault="009A4D14" w:rsidP="00401117">
      <w:pPr>
        <w:widowControl w:val="0"/>
        <w:shd w:val="clear" w:color="auto" w:fill="FFFFFF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</w:p>
    <w:p w:rsidR="009A4D14" w:rsidRDefault="009A4D14" w:rsidP="00401117">
      <w:pPr>
        <w:widowControl w:val="0"/>
        <w:shd w:val="clear" w:color="auto" w:fill="FFFFFF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</w:p>
    <w:p w:rsidR="009A4D14" w:rsidRDefault="009A4D14" w:rsidP="00401117">
      <w:pPr>
        <w:widowControl w:val="0"/>
        <w:shd w:val="clear" w:color="auto" w:fill="FFFFFF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</w:p>
    <w:p w:rsidR="009A4D14" w:rsidRDefault="009A4D14" w:rsidP="00401117">
      <w:pPr>
        <w:widowControl w:val="0"/>
        <w:shd w:val="clear" w:color="auto" w:fill="FFFFFF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</w:p>
    <w:p w:rsidR="009A4D14" w:rsidRDefault="009A4D14" w:rsidP="00401117">
      <w:pPr>
        <w:widowControl w:val="0"/>
        <w:shd w:val="clear" w:color="auto" w:fill="FFFFFF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</w:p>
    <w:p w:rsidR="009A4D14" w:rsidRDefault="009A4D14" w:rsidP="00401117">
      <w:pPr>
        <w:widowControl w:val="0"/>
        <w:shd w:val="clear" w:color="auto" w:fill="FFFFFF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</w:p>
    <w:p w:rsidR="009A4D14" w:rsidRDefault="009A4D14" w:rsidP="00401117">
      <w:pPr>
        <w:widowControl w:val="0"/>
        <w:shd w:val="clear" w:color="auto" w:fill="FFFFFF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</w:p>
    <w:p w:rsidR="009A4D14" w:rsidRDefault="009A4D14" w:rsidP="00401117">
      <w:pPr>
        <w:widowControl w:val="0"/>
        <w:shd w:val="clear" w:color="auto" w:fill="FFFFFF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</w:p>
    <w:p w:rsidR="009A4D14" w:rsidRDefault="009A4D14" w:rsidP="00401117">
      <w:pPr>
        <w:widowControl w:val="0"/>
        <w:shd w:val="clear" w:color="auto" w:fill="FFFFFF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</w:p>
    <w:p w:rsidR="009A4D14" w:rsidRDefault="009A4D14" w:rsidP="00401117">
      <w:pPr>
        <w:widowControl w:val="0"/>
        <w:shd w:val="clear" w:color="auto" w:fill="FFFFFF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</w:p>
    <w:p w:rsidR="009A4D14" w:rsidRDefault="009A4D14" w:rsidP="00401117">
      <w:pPr>
        <w:widowControl w:val="0"/>
        <w:shd w:val="clear" w:color="auto" w:fill="FFFFFF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</w:p>
    <w:p w:rsidR="009A4D14" w:rsidRDefault="009A4D14" w:rsidP="00401117">
      <w:pPr>
        <w:widowControl w:val="0"/>
        <w:shd w:val="clear" w:color="auto" w:fill="FFFFFF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</w:p>
    <w:p w:rsidR="009A4D14" w:rsidRDefault="009A4D14" w:rsidP="00401117">
      <w:pPr>
        <w:widowControl w:val="0"/>
        <w:shd w:val="clear" w:color="auto" w:fill="FFFFFF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</w:p>
    <w:p w:rsidR="009A4D14" w:rsidRDefault="009A4D14" w:rsidP="00401117">
      <w:pPr>
        <w:widowControl w:val="0"/>
        <w:shd w:val="clear" w:color="auto" w:fill="FFFFFF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</w:p>
    <w:p w:rsidR="009A4D14" w:rsidRDefault="009A4D14" w:rsidP="00401117">
      <w:pPr>
        <w:widowControl w:val="0"/>
        <w:shd w:val="clear" w:color="auto" w:fill="FFFFFF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</w:p>
    <w:p w:rsidR="009A4D14" w:rsidRDefault="009A4D14" w:rsidP="00401117">
      <w:pPr>
        <w:widowControl w:val="0"/>
        <w:shd w:val="clear" w:color="auto" w:fill="FFFFFF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</w:p>
    <w:p w:rsidR="009A4D14" w:rsidRDefault="009A4D14" w:rsidP="00401117">
      <w:pPr>
        <w:widowControl w:val="0"/>
        <w:shd w:val="clear" w:color="auto" w:fill="FFFFFF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</w:p>
    <w:p w:rsidR="009A4D14" w:rsidRDefault="009A4D14" w:rsidP="00401117">
      <w:pPr>
        <w:widowControl w:val="0"/>
        <w:shd w:val="clear" w:color="auto" w:fill="FFFFFF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</w:p>
    <w:p w:rsidR="009A4D14" w:rsidRDefault="009A4D14" w:rsidP="00401117">
      <w:pPr>
        <w:widowControl w:val="0"/>
        <w:shd w:val="clear" w:color="auto" w:fill="FFFFFF"/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</w:p>
    <w:p w:rsidR="00401117" w:rsidRPr="00100D75" w:rsidRDefault="00401117" w:rsidP="00401117">
      <w:pPr>
        <w:pStyle w:val="a8"/>
        <w:spacing w:line="240" w:lineRule="exact"/>
        <w:jc w:val="left"/>
        <w:outlineLvl w:val="0"/>
        <w:rPr>
          <w:sz w:val="20"/>
          <w:szCs w:val="24"/>
        </w:rPr>
      </w:pPr>
      <w:r w:rsidRPr="00100D75">
        <w:rPr>
          <w:sz w:val="20"/>
          <w:szCs w:val="24"/>
        </w:rPr>
        <w:t xml:space="preserve">Исп. </w:t>
      </w:r>
      <w:r>
        <w:rPr>
          <w:sz w:val="20"/>
          <w:szCs w:val="24"/>
        </w:rPr>
        <w:t>Кольцова Е.Л</w:t>
      </w:r>
      <w:r w:rsidRPr="00100D75">
        <w:rPr>
          <w:sz w:val="20"/>
          <w:szCs w:val="24"/>
        </w:rPr>
        <w:t>., ЦТ</w:t>
      </w:r>
    </w:p>
    <w:p w:rsidR="00913254" w:rsidRDefault="00401117" w:rsidP="00401117">
      <w:pPr>
        <w:pStyle w:val="a8"/>
        <w:spacing w:line="240" w:lineRule="exact"/>
        <w:outlineLvl w:val="0"/>
      </w:pPr>
      <w:r>
        <w:rPr>
          <w:sz w:val="20"/>
          <w:szCs w:val="24"/>
        </w:rPr>
        <w:t>(499) 260</w:t>
      </w:r>
      <w:r w:rsidRPr="00100D75">
        <w:rPr>
          <w:sz w:val="20"/>
          <w:szCs w:val="24"/>
        </w:rPr>
        <w:t>-1</w:t>
      </w:r>
      <w:r>
        <w:rPr>
          <w:sz w:val="20"/>
          <w:szCs w:val="24"/>
        </w:rPr>
        <w:t>5-4</w:t>
      </w:r>
      <w:r w:rsidRPr="00100D75">
        <w:rPr>
          <w:sz w:val="20"/>
          <w:szCs w:val="24"/>
        </w:rPr>
        <w:t>2</w:t>
      </w:r>
    </w:p>
    <w:sectPr w:rsidR="00913254" w:rsidSect="009A75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7B65" w:rsidRDefault="00D97B65" w:rsidP="00401117">
      <w:r>
        <w:separator/>
      </w:r>
    </w:p>
  </w:endnote>
  <w:endnote w:type="continuationSeparator" w:id="0">
    <w:p w:rsidR="00D97B65" w:rsidRDefault="00D97B65" w:rsidP="004011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4DF" w:rsidRDefault="009244DF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4DF" w:rsidRDefault="009244DF">
    <w:pPr>
      <w:pStyle w:val="a6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56322" type="#_x0000_t202" style="position:absolute;margin-left:0;margin-top:794pt;width:132pt;height:112pt;z-index:251659264;mso-wrap-style:none;mso-position-horizontal:center;mso-position-horizontal-relative:page;mso-position-vertical:absolute;mso-position-vertical-relative:page" o:allowincell="f" filled="f" strokecolor="blue" strokeweight="2pt">
          <v:stroke color2="black"/>
          <v:textbox style="mso-fit-shape-to-text:t">
            <w:txbxContent>
              <w:p w:rsidR="009244DF" w:rsidRDefault="009244DF" w:rsidP="009244DF">
                <w:pPr>
                  <w:jc w:val="center"/>
                  <w:rPr>
                    <w:rFonts w:ascii="Calibri" w:hAnsi="Calibri" w:cs="Calibri"/>
                    <w:b/>
                    <w:color w:val="0000FF"/>
                    <w:sz w:val="18"/>
                  </w:rPr>
                </w:pPr>
                <w:r w:rsidRPr="009244DF">
                  <w:rPr>
                    <w:rFonts w:ascii="Calibri" w:hAnsi="Calibri" w:cs="Calibri"/>
                    <w:b/>
                    <w:color w:val="0000FF"/>
                    <w:sz w:val="18"/>
                  </w:rPr>
                  <w:t xml:space="preserve">Электронная подпись. Подписал: </w:t>
                </w:r>
                <w:proofErr w:type="spellStart"/>
                <w:r w:rsidRPr="009244DF">
                  <w:rPr>
                    <w:rFonts w:ascii="Calibri" w:hAnsi="Calibri" w:cs="Calibri"/>
                    <w:b/>
                    <w:color w:val="0000FF"/>
                    <w:sz w:val="18"/>
                  </w:rPr>
                  <w:t>Валинский</w:t>
                </w:r>
                <w:proofErr w:type="spellEnd"/>
                <w:r w:rsidRPr="009244DF">
                  <w:rPr>
                    <w:rFonts w:ascii="Calibri" w:hAnsi="Calibri" w:cs="Calibri"/>
                    <w:b/>
                    <w:color w:val="0000FF"/>
                    <w:sz w:val="18"/>
                  </w:rPr>
                  <w:t xml:space="preserve"> О.С.</w:t>
                </w:r>
              </w:p>
              <w:p w:rsidR="009244DF" w:rsidRPr="009244DF" w:rsidRDefault="009244DF" w:rsidP="009244DF">
                <w:pPr>
                  <w:rPr>
                    <w:rFonts w:ascii="Calibri" w:hAnsi="Calibri" w:cs="Calibri"/>
                    <w:b/>
                    <w:color w:val="0000FF"/>
                    <w:sz w:val="18"/>
                  </w:rPr>
                </w:pPr>
                <w:r w:rsidRPr="009244DF">
                  <w:rPr>
                    <w:rFonts w:ascii="Calibri" w:hAnsi="Calibri" w:cs="Calibri"/>
                    <w:b/>
                    <w:color w:val="0000FF"/>
                    <w:sz w:val="18"/>
                  </w:rPr>
                  <w:t>№3383/р от 20.12.2022</w:t>
                </w:r>
              </w:p>
            </w:txbxContent>
          </v:textbox>
          <w10:wrap anchorx="page" anchory="page"/>
          <w10:anchorlock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4DF" w:rsidRDefault="009244DF">
    <w:pPr>
      <w:pStyle w:val="a6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FS_StampObjLite_001" o:spid="_x0000_s56321" type="#_x0000_t202" style="position:absolute;margin-left:0;margin-top:794pt;width:132pt;height:112pt;z-index:251658240;mso-wrap-style:none;mso-position-horizontal:center;mso-position-horizontal-relative:page;mso-position-vertical:absolute;mso-position-vertical-relative:page" o:allowincell="f" filled="f" strokecolor="blue" strokeweight="2pt">
          <v:stroke color2="black"/>
          <v:textbox style="mso-fit-shape-to-text:t">
            <w:txbxContent>
              <w:p w:rsidR="009244DF" w:rsidRDefault="009244DF" w:rsidP="009244DF">
                <w:pPr>
                  <w:jc w:val="center"/>
                  <w:rPr>
                    <w:rFonts w:ascii="Calibri" w:hAnsi="Calibri" w:cs="Calibri"/>
                    <w:b/>
                    <w:color w:val="0000FF"/>
                    <w:sz w:val="18"/>
                  </w:rPr>
                </w:pPr>
                <w:r w:rsidRPr="009244DF">
                  <w:rPr>
                    <w:rFonts w:ascii="Calibri" w:hAnsi="Calibri" w:cs="Calibri"/>
                    <w:b/>
                    <w:color w:val="0000FF"/>
                    <w:sz w:val="18"/>
                  </w:rPr>
                  <w:t xml:space="preserve">Электронная подпись. Подписал: </w:t>
                </w:r>
                <w:proofErr w:type="spellStart"/>
                <w:r w:rsidRPr="009244DF">
                  <w:rPr>
                    <w:rFonts w:ascii="Calibri" w:hAnsi="Calibri" w:cs="Calibri"/>
                    <w:b/>
                    <w:color w:val="0000FF"/>
                    <w:sz w:val="18"/>
                  </w:rPr>
                  <w:t>Валинский</w:t>
                </w:r>
                <w:proofErr w:type="spellEnd"/>
                <w:r w:rsidRPr="009244DF">
                  <w:rPr>
                    <w:rFonts w:ascii="Calibri" w:hAnsi="Calibri" w:cs="Calibri"/>
                    <w:b/>
                    <w:color w:val="0000FF"/>
                    <w:sz w:val="18"/>
                  </w:rPr>
                  <w:t xml:space="preserve"> О.С.</w:t>
                </w:r>
              </w:p>
              <w:p w:rsidR="009244DF" w:rsidRPr="009244DF" w:rsidRDefault="009244DF" w:rsidP="009244DF">
                <w:pPr>
                  <w:rPr>
                    <w:rFonts w:ascii="Calibri" w:hAnsi="Calibri" w:cs="Calibri"/>
                    <w:b/>
                    <w:color w:val="0000FF"/>
                    <w:sz w:val="18"/>
                  </w:rPr>
                </w:pPr>
                <w:r w:rsidRPr="009244DF">
                  <w:rPr>
                    <w:rFonts w:ascii="Calibri" w:hAnsi="Calibri" w:cs="Calibri"/>
                    <w:b/>
                    <w:color w:val="0000FF"/>
                    <w:sz w:val="18"/>
                  </w:rPr>
                  <w:t>№3383/р от 20.12.2022</w:t>
                </w:r>
              </w:p>
            </w:txbxContent>
          </v:textbox>
          <w10:wrap anchorx="page" anchory="page"/>
          <w10:anchorlock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7B65" w:rsidRDefault="00D97B65" w:rsidP="00401117">
      <w:r>
        <w:separator/>
      </w:r>
    </w:p>
  </w:footnote>
  <w:footnote w:type="continuationSeparator" w:id="0">
    <w:p w:rsidR="00D97B65" w:rsidRDefault="00D97B65" w:rsidP="004011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3E2" w:rsidRDefault="003E3B88" w:rsidP="007C10F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47D1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763E2" w:rsidRDefault="009244DF" w:rsidP="007F6D5B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428" w:rsidRDefault="003E3B88">
    <w:pPr>
      <w:pStyle w:val="a3"/>
      <w:jc w:val="center"/>
    </w:pPr>
    <w:r>
      <w:fldChar w:fldCharType="begin"/>
    </w:r>
    <w:r w:rsidR="00E47D11">
      <w:instrText xml:space="preserve"> PAGE   \* MERGEFORMAT </w:instrText>
    </w:r>
    <w:r>
      <w:fldChar w:fldCharType="separate"/>
    </w:r>
    <w:r w:rsidR="009244DF">
      <w:rPr>
        <w:noProof/>
      </w:rPr>
      <w:t>2</w:t>
    </w:r>
    <w:r>
      <w:fldChar w:fldCharType="end"/>
    </w:r>
  </w:p>
  <w:p w:rsidR="007763E2" w:rsidRPr="007F6D5B" w:rsidRDefault="009244DF" w:rsidP="007F6D5B">
    <w:pPr>
      <w:pStyle w:val="a3"/>
      <w:ind w:right="360"/>
      <w:rPr>
        <w:lang w:val="en-U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4DF" w:rsidRDefault="009244D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6B427D"/>
    <w:multiLevelType w:val="multilevel"/>
    <w:tmpl w:val="BD88AC2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227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">
    <w:nsid w:val="58421D00"/>
    <w:multiLevelType w:val="hybridMultilevel"/>
    <w:tmpl w:val="4A46BA18"/>
    <w:lvl w:ilvl="0" w:tplc="CD76D01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F7D3287"/>
    <w:multiLevelType w:val="multilevel"/>
    <w:tmpl w:val="8A186118"/>
    <w:lvl w:ilvl="0">
      <w:start w:val="1"/>
      <w:numFmt w:val="decimal"/>
      <w:lvlText w:val="%1."/>
      <w:lvlJc w:val="left"/>
      <w:pPr>
        <w:ind w:left="1429" w:hanging="360"/>
      </w:pPr>
      <w:rPr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227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ocumentProtection w:edit="readOnly" w:enforcement="1" w:cryptProviderType="rsaFull" w:cryptAlgorithmClass="hash" w:cryptAlgorithmType="typeAny" w:cryptAlgorithmSid="4" w:cryptSpinCount="100000" w:hash="4PalO3OAjiBulf2GTKovaxk8AKk=" w:salt="9bbogD+XKwV6rn1oDNg/YA=="/>
  <w:defaultTabStop w:val="708"/>
  <w:drawingGridHorizontalSpacing w:val="120"/>
  <w:displayHorizontalDrawingGridEvery w:val="2"/>
  <w:characterSpacingControl w:val="doNotCompress"/>
  <w:hdrShapeDefaults>
    <o:shapedefaults v:ext="edit" spidmax="56323"/>
    <o:shapelayout v:ext="edit">
      <o:idmap v:ext="edit" data="55"/>
    </o:shapelayout>
  </w:hdrShapeDefaults>
  <w:footnotePr>
    <w:footnote w:id="-1"/>
    <w:footnote w:id="0"/>
  </w:footnotePr>
  <w:endnotePr>
    <w:endnote w:id="-1"/>
    <w:endnote w:id="0"/>
  </w:endnotePr>
  <w:compat/>
  <w:rsids>
    <w:rsidRoot w:val="00401117"/>
    <w:rsid w:val="000B7E2C"/>
    <w:rsid w:val="00190F10"/>
    <w:rsid w:val="001A50F9"/>
    <w:rsid w:val="001B1B4C"/>
    <w:rsid w:val="001C6DB1"/>
    <w:rsid w:val="001E6F7D"/>
    <w:rsid w:val="00210761"/>
    <w:rsid w:val="0025651E"/>
    <w:rsid w:val="00274C11"/>
    <w:rsid w:val="002A6800"/>
    <w:rsid w:val="002B0464"/>
    <w:rsid w:val="002B0E25"/>
    <w:rsid w:val="002E1B70"/>
    <w:rsid w:val="002F317A"/>
    <w:rsid w:val="00300C72"/>
    <w:rsid w:val="00301E52"/>
    <w:rsid w:val="00310E39"/>
    <w:rsid w:val="00312A88"/>
    <w:rsid w:val="0033064D"/>
    <w:rsid w:val="00332F74"/>
    <w:rsid w:val="00340EA2"/>
    <w:rsid w:val="00373106"/>
    <w:rsid w:val="00385AA7"/>
    <w:rsid w:val="003A1B30"/>
    <w:rsid w:val="003A6D31"/>
    <w:rsid w:val="003D2613"/>
    <w:rsid w:val="003E3B88"/>
    <w:rsid w:val="00401117"/>
    <w:rsid w:val="004603E8"/>
    <w:rsid w:val="004975B5"/>
    <w:rsid w:val="004A01B3"/>
    <w:rsid w:val="004A723D"/>
    <w:rsid w:val="00504E5B"/>
    <w:rsid w:val="00505A7D"/>
    <w:rsid w:val="00584635"/>
    <w:rsid w:val="00585278"/>
    <w:rsid w:val="00587E4F"/>
    <w:rsid w:val="005B373B"/>
    <w:rsid w:val="00612247"/>
    <w:rsid w:val="00631847"/>
    <w:rsid w:val="006F2309"/>
    <w:rsid w:val="00710464"/>
    <w:rsid w:val="00736A9C"/>
    <w:rsid w:val="007541DE"/>
    <w:rsid w:val="0076599E"/>
    <w:rsid w:val="007E04BF"/>
    <w:rsid w:val="007F3870"/>
    <w:rsid w:val="0083475E"/>
    <w:rsid w:val="008370AF"/>
    <w:rsid w:val="008378BC"/>
    <w:rsid w:val="00866F7F"/>
    <w:rsid w:val="008751C3"/>
    <w:rsid w:val="0087747F"/>
    <w:rsid w:val="00890876"/>
    <w:rsid w:val="008976D0"/>
    <w:rsid w:val="008C5B84"/>
    <w:rsid w:val="008D0A3D"/>
    <w:rsid w:val="008E33F9"/>
    <w:rsid w:val="008F4369"/>
    <w:rsid w:val="008F51FF"/>
    <w:rsid w:val="00913254"/>
    <w:rsid w:val="00914812"/>
    <w:rsid w:val="009244DF"/>
    <w:rsid w:val="00942D20"/>
    <w:rsid w:val="009A4D14"/>
    <w:rsid w:val="009A7015"/>
    <w:rsid w:val="009A754A"/>
    <w:rsid w:val="009C22E8"/>
    <w:rsid w:val="009D1976"/>
    <w:rsid w:val="009E796E"/>
    <w:rsid w:val="00A07C37"/>
    <w:rsid w:val="00A10411"/>
    <w:rsid w:val="00A143B5"/>
    <w:rsid w:val="00A326AD"/>
    <w:rsid w:val="00A71974"/>
    <w:rsid w:val="00A908E0"/>
    <w:rsid w:val="00A941C2"/>
    <w:rsid w:val="00AE0462"/>
    <w:rsid w:val="00B114E0"/>
    <w:rsid w:val="00B37BC6"/>
    <w:rsid w:val="00B447F7"/>
    <w:rsid w:val="00B5414F"/>
    <w:rsid w:val="00B8683F"/>
    <w:rsid w:val="00BA33B0"/>
    <w:rsid w:val="00BA4A19"/>
    <w:rsid w:val="00BD3F25"/>
    <w:rsid w:val="00BE1D30"/>
    <w:rsid w:val="00BE4E4B"/>
    <w:rsid w:val="00C0239B"/>
    <w:rsid w:val="00C302EF"/>
    <w:rsid w:val="00C67449"/>
    <w:rsid w:val="00C73106"/>
    <w:rsid w:val="00C83880"/>
    <w:rsid w:val="00C83C1E"/>
    <w:rsid w:val="00C874FA"/>
    <w:rsid w:val="00C94A71"/>
    <w:rsid w:val="00CD0077"/>
    <w:rsid w:val="00D01C64"/>
    <w:rsid w:val="00D0401F"/>
    <w:rsid w:val="00D309B1"/>
    <w:rsid w:val="00D47264"/>
    <w:rsid w:val="00D50D5D"/>
    <w:rsid w:val="00D636BC"/>
    <w:rsid w:val="00D70596"/>
    <w:rsid w:val="00D70E63"/>
    <w:rsid w:val="00D97B65"/>
    <w:rsid w:val="00DC391F"/>
    <w:rsid w:val="00DF2C75"/>
    <w:rsid w:val="00E028F7"/>
    <w:rsid w:val="00E25891"/>
    <w:rsid w:val="00E47D11"/>
    <w:rsid w:val="00E76077"/>
    <w:rsid w:val="00E81091"/>
    <w:rsid w:val="00E90849"/>
    <w:rsid w:val="00EF4BE4"/>
    <w:rsid w:val="00F34C31"/>
    <w:rsid w:val="00F4517E"/>
    <w:rsid w:val="00F718F7"/>
    <w:rsid w:val="00F928DF"/>
    <w:rsid w:val="00FB6F38"/>
    <w:rsid w:val="00FC0A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1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011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11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01117"/>
  </w:style>
  <w:style w:type="paragraph" w:styleId="a6">
    <w:name w:val="footer"/>
    <w:basedOn w:val="a"/>
    <w:link w:val="a7"/>
    <w:rsid w:val="0040111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011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401117"/>
    <w:pPr>
      <w:jc w:val="both"/>
    </w:pPr>
    <w:rPr>
      <w:sz w:val="26"/>
      <w:szCs w:val="28"/>
    </w:rPr>
  </w:style>
  <w:style w:type="character" w:customStyle="1" w:styleId="a9">
    <w:name w:val="Основной текст Знак"/>
    <w:basedOn w:val="a0"/>
    <w:link w:val="a8"/>
    <w:rsid w:val="00401117"/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aa">
    <w:name w:val="List Paragraph"/>
    <w:basedOn w:val="a"/>
    <w:uiPriority w:val="99"/>
    <w:qFormat/>
    <w:rsid w:val="007F387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E49872-4B84-45C2-B65E-DB2F91BA2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</Pages>
  <Words>261</Words>
  <Characters>1490</Characters>
  <Application>Microsoft Office Word</Application>
  <DocSecurity>8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TurischevaEL</dc:creator>
  <cp:lastModifiedBy>БорковскийОЛ</cp:lastModifiedBy>
  <cp:revision>41</cp:revision>
  <dcterms:created xsi:type="dcterms:W3CDTF">2022-08-15T10:08:00Z</dcterms:created>
  <dcterms:modified xsi:type="dcterms:W3CDTF">2022-12-22T12:46:00Z</dcterms:modified>
</cp:coreProperties>
</file>